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6500" w14:textId="70CBB382" w:rsidR="006F13C1" w:rsidRPr="008E7EEB" w:rsidRDefault="006F13C1" w:rsidP="00AA4248">
      <w:pPr>
        <w:spacing w:after="0" w:line="240" w:lineRule="auto"/>
        <w:jc w:val="both"/>
        <w:rPr>
          <w:rFonts w:ascii="Arial" w:hAnsi="Arial" w:cs="Arial"/>
          <w:b/>
          <w:bCs/>
          <w:sz w:val="20"/>
          <w:szCs w:val="20"/>
        </w:rPr>
      </w:pPr>
      <w:r w:rsidRPr="008E7EEB">
        <w:rPr>
          <w:rFonts w:ascii="Arial" w:hAnsi="Arial" w:cs="Arial"/>
          <w:b/>
          <w:bCs/>
          <w:sz w:val="20"/>
          <w:szCs w:val="20"/>
        </w:rPr>
        <w:t>REPÚBLICA BOLIVARIANA DE VENEZUELA, ESTADO BOLIVARIANO DE MIRANDA, EL CONCEJO</w:t>
      </w:r>
      <w:r w:rsidR="00362784">
        <w:rPr>
          <w:rFonts w:ascii="Arial" w:hAnsi="Arial" w:cs="Arial"/>
          <w:b/>
          <w:bCs/>
          <w:sz w:val="20"/>
          <w:szCs w:val="20"/>
        </w:rPr>
        <w:t xml:space="preserve"> MUNICIPAL DEL</w:t>
      </w:r>
      <w:r w:rsidRPr="008E7EEB">
        <w:rPr>
          <w:rFonts w:ascii="Arial" w:hAnsi="Arial" w:cs="Arial"/>
          <w:b/>
          <w:bCs/>
          <w:sz w:val="20"/>
          <w:szCs w:val="20"/>
        </w:rPr>
        <w:t xml:space="preserve"> MUNICIPIO LOS SALIAS DEL ESTADO BOLIVARIANO DE MIRANDA, EN USO DE LA</w:t>
      </w:r>
      <w:r w:rsidR="00362784">
        <w:rPr>
          <w:rFonts w:ascii="Arial" w:hAnsi="Arial" w:cs="Arial"/>
          <w:b/>
          <w:bCs/>
          <w:sz w:val="20"/>
          <w:szCs w:val="20"/>
        </w:rPr>
        <w:t>S ATRIBUCIO</w:t>
      </w:r>
      <w:r w:rsidRPr="008E7EEB">
        <w:rPr>
          <w:rFonts w:ascii="Arial" w:hAnsi="Arial" w:cs="Arial"/>
          <w:b/>
          <w:bCs/>
          <w:sz w:val="20"/>
          <w:szCs w:val="20"/>
        </w:rPr>
        <w:t>N</w:t>
      </w:r>
      <w:r w:rsidR="00362784">
        <w:rPr>
          <w:rFonts w:ascii="Arial" w:hAnsi="Arial" w:cs="Arial"/>
          <w:b/>
          <w:bCs/>
          <w:sz w:val="20"/>
          <w:szCs w:val="20"/>
        </w:rPr>
        <w:t>ES</w:t>
      </w:r>
      <w:r w:rsidRPr="008E7EEB">
        <w:rPr>
          <w:rFonts w:ascii="Arial" w:hAnsi="Arial" w:cs="Arial"/>
          <w:b/>
          <w:bCs/>
          <w:sz w:val="20"/>
          <w:szCs w:val="20"/>
        </w:rPr>
        <w:t xml:space="preserve"> QUE LE CONFIEREN</w:t>
      </w:r>
      <w:r w:rsidR="00362784">
        <w:rPr>
          <w:rFonts w:ascii="Arial" w:hAnsi="Arial" w:cs="Arial"/>
          <w:b/>
          <w:bCs/>
          <w:sz w:val="20"/>
          <w:szCs w:val="20"/>
        </w:rPr>
        <w:t xml:space="preserve"> </w:t>
      </w:r>
      <w:r w:rsidRPr="008E7EEB">
        <w:rPr>
          <w:rFonts w:ascii="Arial" w:hAnsi="Arial" w:cs="Arial"/>
          <w:b/>
          <w:bCs/>
          <w:sz w:val="20"/>
          <w:szCs w:val="20"/>
        </w:rPr>
        <w:t xml:space="preserve">LOS ARTÍCULOS 175 Y 179 NUMERAL 2° DE LA CONSTITUCIÓN DE LA REPÚBLICA BOLIVARIANA DE VENEZUELA, EN CONCORDANCIA CON LO ESTABLECIDO EN LOS ARTÍCULOS: </w:t>
      </w:r>
      <w:r w:rsidR="00362784">
        <w:rPr>
          <w:rFonts w:ascii="Arial" w:hAnsi="Arial" w:cs="Arial"/>
          <w:b/>
          <w:bCs/>
          <w:sz w:val="20"/>
          <w:szCs w:val="20"/>
        </w:rPr>
        <w:t>9</w:t>
      </w:r>
      <w:r w:rsidRPr="008E7EEB">
        <w:rPr>
          <w:rFonts w:ascii="Arial" w:hAnsi="Arial" w:cs="Arial"/>
          <w:b/>
          <w:bCs/>
          <w:sz w:val="20"/>
          <w:szCs w:val="20"/>
        </w:rPr>
        <w:t>5°, NUMERAL 4°, 160°, 162°,176°, 177° Y 178° DE LA LEY ORGÁNICA DE PODER PÚBLICO MUNICIPAL, SANCIONA LA SIGUIENTE:</w:t>
      </w:r>
    </w:p>
    <w:p w14:paraId="1D308160" w14:textId="77777777" w:rsidR="00AA4248" w:rsidRPr="008E7EEB" w:rsidRDefault="00AA4248" w:rsidP="00AA4248">
      <w:pPr>
        <w:spacing w:after="0" w:line="240" w:lineRule="auto"/>
        <w:jc w:val="center"/>
        <w:rPr>
          <w:rFonts w:ascii="Arial" w:hAnsi="Arial" w:cs="Arial"/>
          <w:b/>
          <w:bCs/>
          <w:sz w:val="20"/>
          <w:szCs w:val="20"/>
        </w:rPr>
      </w:pPr>
    </w:p>
    <w:p w14:paraId="6C535D20" w14:textId="21B0F840" w:rsidR="006F13C1" w:rsidRPr="008E7EEB" w:rsidRDefault="006F13C1" w:rsidP="00AA4248">
      <w:pPr>
        <w:spacing w:after="0" w:line="240" w:lineRule="auto"/>
        <w:jc w:val="center"/>
        <w:rPr>
          <w:rFonts w:ascii="Arial" w:hAnsi="Arial" w:cs="Arial"/>
          <w:b/>
          <w:bCs/>
          <w:sz w:val="20"/>
          <w:szCs w:val="20"/>
        </w:rPr>
      </w:pPr>
      <w:r w:rsidRPr="008E7EEB">
        <w:rPr>
          <w:rFonts w:ascii="Arial" w:hAnsi="Arial" w:cs="Arial"/>
          <w:b/>
          <w:bCs/>
          <w:sz w:val="20"/>
          <w:szCs w:val="20"/>
        </w:rPr>
        <w:t>ORDENANZA SOBRE EL SERVICIO DE ASEO URBANO Y DOMICILIARIO Y DISPOSICIÓN FINAL DE RESIDUOS ORDINARIOS Y EXTRAORDINARIOS</w:t>
      </w:r>
    </w:p>
    <w:p w14:paraId="72FA9031" w14:textId="77777777" w:rsidR="00AA4248" w:rsidRPr="008E7EEB" w:rsidRDefault="00AA4248" w:rsidP="00AA4248">
      <w:pPr>
        <w:spacing w:after="0" w:line="240" w:lineRule="auto"/>
        <w:jc w:val="center"/>
        <w:rPr>
          <w:rFonts w:ascii="Arial" w:hAnsi="Arial" w:cs="Arial"/>
          <w:b/>
          <w:bCs/>
          <w:sz w:val="20"/>
          <w:szCs w:val="20"/>
        </w:rPr>
      </w:pPr>
    </w:p>
    <w:p w14:paraId="5528908E" w14:textId="1DAD3228" w:rsidR="006F13C1" w:rsidRPr="008E7EEB" w:rsidRDefault="006F13C1" w:rsidP="00AA4248">
      <w:pPr>
        <w:spacing w:after="0" w:line="240" w:lineRule="auto"/>
        <w:jc w:val="center"/>
        <w:rPr>
          <w:rFonts w:ascii="Arial" w:hAnsi="Arial" w:cs="Arial"/>
          <w:b/>
          <w:bCs/>
          <w:sz w:val="20"/>
          <w:szCs w:val="20"/>
        </w:rPr>
      </w:pPr>
      <w:r w:rsidRPr="008E7EEB">
        <w:rPr>
          <w:rFonts w:ascii="Arial" w:hAnsi="Arial" w:cs="Arial"/>
          <w:b/>
          <w:bCs/>
          <w:sz w:val="20"/>
          <w:szCs w:val="20"/>
        </w:rPr>
        <w:t>(DÉCIMA QUINTA REFORMA PARCIAL)</w:t>
      </w:r>
    </w:p>
    <w:p w14:paraId="27C5D48C" w14:textId="77777777" w:rsidR="00AA4248" w:rsidRPr="008E7EEB" w:rsidRDefault="00AA4248" w:rsidP="00AA4248">
      <w:pPr>
        <w:spacing w:after="0" w:line="240" w:lineRule="auto"/>
        <w:jc w:val="center"/>
        <w:rPr>
          <w:rFonts w:ascii="Arial" w:hAnsi="Arial" w:cs="Arial"/>
          <w:b/>
          <w:bCs/>
          <w:sz w:val="20"/>
          <w:szCs w:val="20"/>
        </w:rPr>
      </w:pPr>
    </w:p>
    <w:p w14:paraId="103E8236" w14:textId="726BD351" w:rsidR="006F13C1" w:rsidRPr="008E7EEB" w:rsidRDefault="006F13C1" w:rsidP="00AA4248">
      <w:pPr>
        <w:spacing w:after="0" w:line="240" w:lineRule="auto"/>
        <w:jc w:val="center"/>
        <w:rPr>
          <w:rFonts w:ascii="Arial" w:hAnsi="Arial" w:cs="Arial"/>
          <w:b/>
          <w:bCs/>
          <w:sz w:val="20"/>
          <w:szCs w:val="20"/>
        </w:rPr>
      </w:pPr>
      <w:r w:rsidRPr="008E7EEB">
        <w:rPr>
          <w:rFonts w:ascii="Arial" w:hAnsi="Arial" w:cs="Arial"/>
          <w:b/>
          <w:bCs/>
          <w:sz w:val="20"/>
          <w:szCs w:val="20"/>
        </w:rPr>
        <w:t>CAPÍTULO VII</w:t>
      </w:r>
    </w:p>
    <w:p w14:paraId="6AD33579" w14:textId="77777777" w:rsidR="00AA4248" w:rsidRPr="008E7EEB" w:rsidRDefault="00AA4248" w:rsidP="00AA4248">
      <w:pPr>
        <w:spacing w:after="0" w:line="240" w:lineRule="auto"/>
        <w:jc w:val="center"/>
        <w:rPr>
          <w:rFonts w:ascii="Arial" w:hAnsi="Arial" w:cs="Arial"/>
          <w:b/>
          <w:bCs/>
          <w:sz w:val="20"/>
          <w:szCs w:val="20"/>
        </w:rPr>
      </w:pPr>
    </w:p>
    <w:p w14:paraId="4916174D" w14:textId="7C49335D" w:rsidR="006F13C1" w:rsidRPr="008E7EEB" w:rsidRDefault="006F13C1" w:rsidP="00AA4248">
      <w:pPr>
        <w:spacing w:after="0" w:line="240" w:lineRule="auto"/>
        <w:jc w:val="center"/>
        <w:rPr>
          <w:rFonts w:ascii="Arial" w:hAnsi="Arial" w:cs="Arial"/>
          <w:b/>
          <w:bCs/>
          <w:sz w:val="20"/>
          <w:szCs w:val="20"/>
        </w:rPr>
      </w:pPr>
      <w:r w:rsidRPr="008E7EEB">
        <w:rPr>
          <w:rFonts w:ascii="Arial" w:hAnsi="Arial" w:cs="Arial"/>
          <w:b/>
          <w:bCs/>
          <w:sz w:val="20"/>
          <w:szCs w:val="20"/>
        </w:rPr>
        <w:t>FIJACIÓN DE LAS TARIFAS</w:t>
      </w:r>
    </w:p>
    <w:p w14:paraId="687EA606" w14:textId="77777777" w:rsidR="00AA4248" w:rsidRPr="008E7EEB" w:rsidRDefault="00AA4248" w:rsidP="00AA4248">
      <w:pPr>
        <w:spacing w:after="0" w:line="240" w:lineRule="auto"/>
        <w:jc w:val="center"/>
        <w:rPr>
          <w:rFonts w:ascii="Arial" w:hAnsi="Arial" w:cs="Arial"/>
          <w:b/>
          <w:bCs/>
          <w:sz w:val="20"/>
          <w:szCs w:val="20"/>
        </w:rPr>
      </w:pPr>
    </w:p>
    <w:p w14:paraId="6F88BBF6" w14:textId="021F0D2D" w:rsidR="006F13C1" w:rsidRPr="008E7EEB" w:rsidRDefault="006F13C1" w:rsidP="00F64AA7">
      <w:pPr>
        <w:spacing w:after="0" w:line="240" w:lineRule="auto"/>
        <w:jc w:val="both"/>
        <w:rPr>
          <w:rFonts w:ascii="Arial" w:hAnsi="Arial" w:cs="Arial"/>
          <w:sz w:val="20"/>
          <w:szCs w:val="20"/>
        </w:rPr>
      </w:pPr>
      <w:r w:rsidRPr="008E7EEB">
        <w:rPr>
          <w:rFonts w:ascii="Arial" w:hAnsi="Arial" w:cs="Arial"/>
          <w:b/>
          <w:bCs/>
          <w:sz w:val="20"/>
          <w:szCs w:val="20"/>
        </w:rPr>
        <w:t>Artículo 1.-</w:t>
      </w:r>
      <w:r w:rsidRPr="008E7EEB">
        <w:rPr>
          <w:rFonts w:ascii="Arial" w:hAnsi="Arial" w:cs="Arial"/>
          <w:sz w:val="20"/>
          <w:szCs w:val="20"/>
        </w:rPr>
        <w:t xml:space="preserve"> Se modifica el Artículo 28 quedando redactado de la siguiente manera:</w:t>
      </w:r>
    </w:p>
    <w:p w14:paraId="655304E2" w14:textId="77777777" w:rsidR="00AA4248" w:rsidRPr="008E7EEB" w:rsidRDefault="00AA4248" w:rsidP="00F64AA7">
      <w:pPr>
        <w:spacing w:after="0" w:line="240" w:lineRule="auto"/>
        <w:jc w:val="both"/>
        <w:rPr>
          <w:rFonts w:ascii="Arial" w:hAnsi="Arial" w:cs="Arial"/>
          <w:sz w:val="20"/>
          <w:szCs w:val="20"/>
        </w:rPr>
      </w:pPr>
    </w:p>
    <w:p w14:paraId="6B9FC825" w14:textId="3482785A" w:rsidR="006F13C1" w:rsidRPr="008E7EEB" w:rsidRDefault="006F13C1" w:rsidP="00F64AA7">
      <w:pPr>
        <w:spacing w:after="0" w:line="240" w:lineRule="auto"/>
        <w:jc w:val="both"/>
        <w:rPr>
          <w:rFonts w:ascii="Arial" w:hAnsi="Arial" w:cs="Arial"/>
          <w:sz w:val="20"/>
          <w:szCs w:val="20"/>
        </w:rPr>
      </w:pPr>
      <w:r w:rsidRPr="008E7EEB">
        <w:rPr>
          <w:rFonts w:ascii="Arial" w:hAnsi="Arial" w:cs="Arial"/>
          <w:b/>
          <w:bCs/>
          <w:sz w:val="20"/>
          <w:szCs w:val="20"/>
        </w:rPr>
        <w:t>Artículo 28.-</w:t>
      </w:r>
      <w:r w:rsidRPr="008E7EEB">
        <w:rPr>
          <w:rFonts w:ascii="Arial" w:hAnsi="Arial" w:cs="Arial"/>
          <w:sz w:val="20"/>
          <w:szCs w:val="20"/>
        </w:rPr>
        <w:t xml:space="preserve"> Se considera usuario del servicio público de aseo urbano y domiciliario a toda persona</w:t>
      </w:r>
    </w:p>
    <w:p w14:paraId="6BCE3657" w14:textId="77777777" w:rsidR="006F13C1" w:rsidRPr="008E7EEB" w:rsidRDefault="006F13C1" w:rsidP="00F64AA7">
      <w:pPr>
        <w:spacing w:after="0" w:line="240" w:lineRule="auto"/>
        <w:jc w:val="both"/>
        <w:rPr>
          <w:rFonts w:ascii="Arial" w:hAnsi="Arial" w:cs="Arial"/>
          <w:sz w:val="20"/>
          <w:szCs w:val="20"/>
        </w:rPr>
      </w:pPr>
      <w:r w:rsidRPr="008E7EEB">
        <w:rPr>
          <w:rFonts w:ascii="Arial" w:hAnsi="Arial" w:cs="Arial"/>
          <w:sz w:val="20"/>
          <w:szCs w:val="20"/>
        </w:rPr>
        <w:t>natural o jurídica que, en calidad de propietaria u ocupante por cualquier título, disponga de un</w:t>
      </w:r>
    </w:p>
    <w:p w14:paraId="61078E08" w14:textId="50F90AE0" w:rsidR="006F13C1" w:rsidRPr="008E7EEB" w:rsidRDefault="006F13C1" w:rsidP="00F64AA7">
      <w:pPr>
        <w:spacing w:after="0" w:line="240" w:lineRule="auto"/>
        <w:jc w:val="both"/>
        <w:rPr>
          <w:rFonts w:ascii="Arial" w:hAnsi="Arial" w:cs="Arial"/>
          <w:sz w:val="20"/>
          <w:szCs w:val="20"/>
        </w:rPr>
      </w:pPr>
      <w:r w:rsidRPr="008E7EEB">
        <w:rPr>
          <w:rFonts w:ascii="Arial" w:hAnsi="Arial" w:cs="Arial"/>
          <w:sz w:val="20"/>
          <w:szCs w:val="20"/>
        </w:rPr>
        <w:t>inmueble ubicado dentro de la jurisdicción del Municipio Los Salias, asi como a quienes desarrollen</w:t>
      </w:r>
    </w:p>
    <w:p w14:paraId="79E0AE6E" w14:textId="77777777" w:rsidR="006F13C1" w:rsidRPr="008E7EEB" w:rsidRDefault="006F13C1" w:rsidP="00F64AA7">
      <w:pPr>
        <w:spacing w:after="0" w:line="240" w:lineRule="auto"/>
        <w:jc w:val="both"/>
        <w:rPr>
          <w:rFonts w:ascii="Arial" w:hAnsi="Arial" w:cs="Arial"/>
          <w:sz w:val="20"/>
          <w:szCs w:val="20"/>
        </w:rPr>
      </w:pPr>
      <w:r w:rsidRPr="008E7EEB">
        <w:rPr>
          <w:rFonts w:ascii="Arial" w:hAnsi="Arial" w:cs="Arial"/>
          <w:sz w:val="20"/>
          <w:szCs w:val="20"/>
        </w:rPr>
        <w:t>actividades económicas en dicho territorio, sean estas de carácter permanente o eventual. En</w:t>
      </w:r>
    </w:p>
    <w:p w14:paraId="3B90B6E2" w14:textId="77777777" w:rsidR="006F13C1" w:rsidRPr="008E7EEB" w:rsidRDefault="006F13C1" w:rsidP="00F64AA7">
      <w:pPr>
        <w:spacing w:after="0" w:line="240" w:lineRule="auto"/>
        <w:jc w:val="both"/>
        <w:rPr>
          <w:rFonts w:ascii="Arial" w:hAnsi="Arial" w:cs="Arial"/>
          <w:sz w:val="20"/>
          <w:szCs w:val="20"/>
        </w:rPr>
      </w:pPr>
      <w:r w:rsidRPr="008E7EEB">
        <w:rPr>
          <w:rFonts w:ascii="Arial" w:hAnsi="Arial" w:cs="Arial"/>
          <w:sz w:val="20"/>
          <w:szCs w:val="20"/>
        </w:rPr>
        <w:t>consecuencia, estarán obligados a utilizar el servicio y a cancelar las tarifas y demás contribuciones</w:t>
      </w:r>
    </w:p>
    <w:p w14:paraId="39C4DEEF" w14:textId="77777777" w:rsidR="006F13C1" w:rsidRPr="008E7EEB" w:rsidRDefault="006F13C1" w:rsidP="00F64AA7">
      <w:pPr>
        <w:spacing w:after="0" w:line="240" w:lineRule="auto"/>
        <w:jc w:val="both"/>
        <w:rPr>
          <w:rFonts w:ascii="Arial" w:hAnsi="Arial" w:cs="Arial"/>
          <w:sz w:val="20"/>
          <w:szCs w:val="20"/>
        </w:rPr>
      </w:pPr>
      <w:r w:rsidRPr="008E7EEB">
        <w:rPr>
          <w:rFonts w:ascii="Arial" w:hAnsi="Arial" w:cs="Arial"/>
          <w:sz w:val="20"/>
          <w:szCs w:val="20"/>
        </w:rPr>
        <w:t>establecidas para su prestación, aun cuando no lo hayan solicitado de forma expresa.</w:t>
      </w:r>
    </w:p>
    <w:p w14:paraId="4249C21F" w14:textId="77777777" w:rsidR="00AA4248" w:rsidRPr="008E7EEB" w:rsidRDefault="00AA4248" w:rsidP="00AA4248">
      <w:pPr>
        <w:spacing w:after="0" w:line="240" w:lineRule="auto"/>
        <w:jc w:val="both"/>
        <w:rPr>
          <w:rFonts w:ascii="Arial" w:hAnsi="Arial" w:cs="Arial"/>
          <w:sz w:val="20"/>
          <w:szCs w:val="20"/>
        </w:rPr>
      </w:pPr>
    </w:p>
    <w:p w14:paraId="21D1AF30" w14:textId="7DB7E6FE"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El propietario de un inmueble es solidariamente responsable del cumplimiento de la obligación de pago por concepto del servicio de aseo urbano y domiciliario, aun cuando el inmueble se encuentre ocupado por otra persona natural o jurídica. Los ocupantes del inmueble deberán, al momento de su desocupación, entregar al propietario la certificación de solvencia emitida por el municipio o por el ente delegado para la prestación del servicio. En caso de omitir este requisito, la responsabilidad por la deuda pendiente recaerá sobre el propietario.</w:t>
      </w:r>
    </w:p>
    <w:p w14:paraId="49773473" w14:textId="77777777" w:rsidR="00AA4248" w:rsidRPr="008E7EEB" w:rsidRDefault="00AA4248" w:rsidP="00AA4248">
      <w:pPr>
        <w:spacing w:after="0" w:line="240" w:lineRule="auto"/>
        <w:jc w:val="both"/>
        <w:rPr>
          <w:rFonts w:ascii="Arial" w:hAnsi="Arial" w:cs="Arial"/>
          <w:sz w:val="20"/>
          <w:szCs w:val="20"/>
        </w:rPr>
      </w:pPr>
    </w:p>
    <w:p w14:paraId="4392678D" w14:textId="7703E01C"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En los casos de nuevos arrendamientos, el arrendatario deberá exigir al arrendador dicha certificación de solvencia, como requisito previo para la inscripción de la nueva razón social en el registro y censo de usuarios del servicio de aseo urbano y domiciliario.</w:t>
      </w:r>
    </w:p>
    <w:p w14:paraId="6A11BE36" w14:textId="77777777" w:rsidR="00AA4248" w:rsidRPr="008E7EEB" w:rsidRDefault="00AA4248" w:rsidP="00AA4248">
      <w:pPr>
        <w:spacing w:after="0" w:line="240" w:lineRule="auto"/>
        <w:jc w:val="both"/>
        <w:rPr>
          <w:rFonts w:ascii="Arial" w:hAnsi="Arial" w:cs="Arial"/>
          <w:sz w:val="20"/>
          <w:szCs w:val="20"/>
        </w:rPr>
      </w:pPr>
    </w:p>
    <w:p w14:paraId="629B69BB" w14:textId="62BFE6BE" w:rsidR="006F13C1" w:rsidRPr="008E7EEB" w:rsidRDefault="006F13C1" w:rsidP="00AA4248">
      <w:pPr>
        <w:spacing w:after="0" w:line="240" w:lineRule="auto"/>
        <w:jc w:val="both"/>
        <w:rPr>
          <w:rFonts w:ascii="Arial" w:hAnsi="Arial" w:cs="Arial"/>
          <w:sz w:val="20"/>
          <w:szCs w:val="20"/>
        </w:rPr>
      </w:pPr>
      <w:r w:rsidRPr="008E7EEB">
        <w:rPr>
          <w:rFonts w:ascii="Arial" w:hAnsi="Arial" w:cs="Arial"/>
          <w:b/>
          <w:bCs/>
          <w:sz w:val="20"/>
          <w:szCs w:val="20"/>
        </w:rPr>
        <w:t>Artículo 2.-</w:t>
      </w:r>
      <w:r w:rsidRPr="008E7EEB">
        <w:rPr>
          <w:rFonts w:ascii="Arial" w:hAnsi="Arial" w:cs="Arial"/>
          <w:sz w:val="20"/>
          <w:szCs w:val="20"/>
        </w:rPr>
        <w:t xml:space="preserve"> Se modifica el Artículo 29 quedando redactado de la siguiente manera:</w:t>
      </w:r>
    </w:p>
    <w:p w14:paraId="35825DD3" w14:textId="77777777" w:rsidR="00AA4248" w:rsidRPr="008E7EEB" w:rsidRDefault="00AA4248" w:rsidP="00AA4248">
      <w:pPr>
        <w:spacing w:after="0" w:line="240" w:lineRule="auto"/>
        <w:jc w:val="both"/>
        <w:rPr>
          <w:rFonts w:ascii="Arial" w:hAnsi="Arial" w:cs="Arial"/>
          <w:sz w:val="20"/>
          <w:szCs w:val="20"/>
        </w:rPr>
      </w:pPr>
    </w:p>
    <w:p w14:paraId="7F341F25" w14:textId="6AB9913F" w:rsidR="006F13C1" w:rsidRPr="008E7EEB" w:rsidRDefault="006F13C1" w:rsidP="00AA4248">
      <w:pPr>
        <w:spacing w:after="0" w:line="240" w:lineRule="auto"/>
        <w:jc w:val="both"/>
        <w:rPr>
          <w:rFonts w:ascii="Arial" w:hAnsi="Arial" w:cs="Arial"/>
          <w:sz w:val="20"/>
          <w:szCs w:val="20"/>
        </w:rPr>
      </w:pPr>
      <w:r w:rsidRPr="008E7EEB">
        <w:rPr>
          <w:rFonts w:ascii="Arial" w:hAnsi="Arial" w:cs="Arial"/>
          <w:b/>
          <w:bCs/>
          <w:sz w:val="20"/>
          <w:szCs w:val="20"/>
        </w:rPr>
        <w:t>Artículo 29.-</w:t>
      </w:r>
      <w:r w:rsidRPr="008E7EEB">
        <w:rPr>
          <w:rFonts w:ascii="Arial" w:hAnsi="Arial" w:cs="Arial"/>
          <w:sz w:val="20"/>
          <w:szCs w:val="20"/>
        </w:rPr>
        <w:t xml:space="preserve"> Corresponde a los usuarios del servicio y a los habitantes del Municipio:</w:t>
      </w:r>
    </w:p>
    <w:p w14:paraId="392C8FAC" w14:textId="77777777" w:rsidR="00AA4248" w:rsidRPr="008E7EEB" w:rsidRDefault="00AA4248" w:rsidP="00AA4248">
      <w:pPr>
        <w:spacing w:after="0" w:line="240" w:lineRule="auto"/>
        <w:jc w:val="both"/>
        <w:rPr>
          <w:rFonts w:ascii="Arial" w:hAnsi="Arial" w:cs="Arial"/>
          <w:sz w:val="20"/>
          <w:szCs w:val="20"/>
        </w:rPr>
      </w:pPr>
    </w:p>
    <w:p w14:paraId="36120A95" w14:textId="7AF246F7" w:rsidR="006F13C1" w:rsidRPr="008E7EEB" w:rsidRDefault="00AA4248" w:rsidP="00AA4248">
      <w:pPr>
        <w:spacing w:after="0" w:line="240" w:lineRule="auto"/>
        <w:jc w:val="both"/>
        <w:rPr>
          <w:rFonts w:ascii="Arial" w:hAnsi="Arial" w:cs="Arial"/>
          <w:sz w:val="20"/>
          <w:szCs w:val="20"/>
        </w:rPr>
      </w:pPr>
      <w:r w:rsidRPr="008E7EEB">
        <w:rPr>
          <w:rFonts w:ascii="Arial" w:hAnsi="Arial" w:cs="Arial"/>
          <w:sz w:val="20"/>
          <w:szCs w:val="20"/>
        </w:rPr>
        <w:t>1.</w:t>
      </w:r>
      <w:r w:rsidR="006F13C1" w:rsidRPr="008E7EEB">
        <w:rPr>
          <w:rFonts w:ascii="Arial" w:hAnsi="Arial" w:cs="Arial"/>
          <w:sz w:val="20"/>
          <w:szCs w:val="20"/>
        </w:rPr>
        <w:t>Colaborar con las autoridades y personas autorizadas para la prestación a fin de facilitar el logro de los objetivos sanitarios, ambientales y de calidad de vida que integran la noción del servicio de aseo urbano y domiciliario.</w:t>
      </w:r>
    </w:p>
    <w:p w14:paraId="2AAAD448" w14:textId="77777777" w:rsidR="00AA4248" w:rsidRPr="008E7EEB" w:rsidRDefault="00AA4248" w:rsidP="00AA4248">
      <w:pPr>
        <w:spacing w:after="0" w:line="240" w:lineRule="auto"/>
        <w:ind w:left="360"/>
        <w:jc w:val="both"/>
        <w:rPr>
          <w:rFonts w:ascii="Arial" w:hAnsi="Arial" w:cs="Arial"/>
          <w:sz w:val="20"/>
          <w:szCs w:val="20"/>
        </w:rPr>
      </w:pPr>
    </w:p>
    <w:p w14:paraId="6BCE67C8" w14:textId="46FBE1A5"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2.Mantener los desechos generados en los inmuebles o establecimientos en condiciones adecuadas de salubridad y seguridad hasta tanto sean puestos a la disposición de los prestadores del servicio.</w:t>
      </w:r>
    </w:p>
    <w:p w14:paraId="394ECC68" w14:textId="77777777" w:rsidR="00AA4248" w:rsidRPr="008E7EEB" w:rsidRDefault="00AA4248" w:rsidP="00AA4248">
      <w:pPr>
        <w:spacing w:after="0" w:line="240" w:lineRule="auto"/>
        <w:jc w:val="both"/>
        <w:rPr>
          <w:rFonts w:ascii="Arial" w:hAnsi="Arial" w:cs="Arial"/>
          <w:sz w:val="20"/>
          <w:szCs w:val="20"/>
        </w:rPr>
      </w:pPr>
    </w:p>
    <w:p w14:paraId="5EFB246F" w14:textId="13259856"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3.Colaborar con la limpieza y ornato de las aceras contiguas a sus residencias, negocios o sitios de trabajo, así como recoger los residuos sólidos que se produzcan en su domicilio, comercio, industria y depositarlos en recipientes y en los lugares y horarios indicados para su recolección.</w:t>
      </w:r>
    </w:p>
    <w:p w14:paraId="09A344EA" w14:textId="77777777" w:rsidR="00AA4248" w:rsidRPr="008E7EEB" w:rsidRDefault="00AA4248" w:rsidP="00AA4248">
      <w:pPr>
        <w:spacing w:after="0" w:line="240" w:lineRule="auto"/>
        <w:jc w:val="both"/>
        <w:rPr>
          <w:rFonts w:ascii="Arial" w:hAnsi="Arial" w:cs="Arial"/>
          <w:sz w:val="20"/>
          <w:szCs w:val="20"/>
        </w:rPr>
      </w:pPr>
    </w:p>
    <w:p w14:paraId="32BA15F8" w14:textId="266869BB"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4.Colocar y mantener los recipientes de recolección de desechos sólidos, en un espacio cerrado especialmente diseñado y construido para permitir su acopio y recolección.</w:t>
      </w:r>
    </w:p>
    <w:p w14:paraId="6B7701E0" w14:textId="77777777" w:rsidR="00AA4248" w:rsidRPr="008E7EEB" w:rsidRDefault="00AA4248" w:rsidP="00AA4248">
      <w:pPr>
        <w:spacing w:after="0" w:line="240" w:lineRule="auto"/>
        <w:jc w:val="both"/>
        <w:rPr>
          <w:rFonts w:ascii="Arial" w:hAnsi="Arial" w:cs="Arial"/>
          <w:sz w:val="20"/>
          <w:szCs w:val="20"/>
        </w:rPr>
      </w:pPr>
    </w:p>
    <w:p w14:paraId="45950299" w14:textId="6DB96B99" w:rsidR="006F13C1" w:rsidRDefault="006F13C1" w:rsidP="00AA4248">
      <w:pPr>
        <w:spacing w:after="0" w:line="240" w:lineRule="auto"/>
        <w:jc w:val="both"/>
        <w:rPr>
          <w:rFonts w:ascii="Arial" w:hAnsi="Arial" w:cs="Arial"/>
          <w:sz w:val="20"/>
          <w:szCs w:val="20"/>
        </w:rPr>
      </w:pPr>
      <w:r w:rsidRPr="008E7EEB">
        <w:rPr>
          <w:rFonts w:ascii="Arial" w:hAnsi="Arial" w:cs="Arial"/>
          <w:sz w:val="20"/>
          <w:szCs w:val="20"/>
        </w:rPr>
        <w:lastRenderedPageBreak/>
        <w:t xml:space="preserve">5.Colocar y mantener los recipientes para el uso del público en el caso de los negocios, empresas y </w:t>
      </w:r>
      <w:proofErr w:type="spellStart"/>
      <w:r w:rsidRPr="008E7EEB">
        <w:rPr>
          <w:rFonts w:ascii="Arial" w:hAnsi="Arial" w:cs="Arial"/>
          <w:sz w:val="20"/>
          <w:szCs w:val="20"/>
        </w:rPr>
        <w:t>otros</w:t>
      </w:r>
      <w:proofErr w:type="spellEnd"/>
      <w:r w:rsidRPr="008E7EEB">
        <w:rPr>
          <w:rFonts w:ascii="Arial" w:hAnsi="Arial" w:cs="Arial"/>
          <w:sz w:val="20"/>
          <w:szCs w:val="20"/>
        </w:rPr>
        <w:t xml:space="preserve"> locales de </w:t>
      </w:r>
      <w:proofErr w:type="spellStart"/>
      <w:r w:rsidRPr="008E7EEB">
        <w:rPr>
          <w:rFonts w:ascii="Arial" w:hAnsi="Arial" w:cs="Arial"/>
          <w:sz w:val="20"/>
          <w:szCs w:val="20"/>
        </w:rPr>
        <w:t>acceso</w:t>
      </w:r>
      <w:proofErr w:type="spellEnd"/>
      <w:r w:rsidRPr="008E7EEB">
        <w:rPr>
          <w:rFonts w:ascii="Arial" w:hAnsi="Arial" w:cs="Arial"/>
          <w:sz w:val="20"/>
          <w:szCs w:val="20"/>
        </w:rPr>
        <w:t xml:space="preserve"> al </w:t>
      </w:r>
      <w:proofErr w:type="spellStart"/>
      <w:r w:rsidRPr="008E7EEB">
        <w:rPr>
          <w:rFonts w:ascii="Arial" w:hAnsi="Arial" w:cs="Arial"/>
          <w:sz w:val="20"/>
          <w:szCs w:val="20"/>
        </w:rPr>
        <w:t>público</w:t>
      </w:r>
      <w:proofErr w:type="spellEnd"/>
      <w:r w:rsidRPr="008E7EEB">
        <w:rPr>
          <w:rFonts w:ascii="Arial" w:hAnsi="Arial" w:cs="Arial"/>
          <w:sz w:val="20"/>
          <w:szCs w:val="20"/>
        </w:rPr>
        <w:t>.</w:t>
      </w:r>
    </w:p>
    <w:p w14:paraId="7D61C8E2" w14:textId="77777777" w:rsidR="00AB7C61" w:rsidRPr="008E7EEB" w:rsidRDefault="00AB7C61" w:rsidP="00AA4248">
      <w:pPr>
        <w:spacing w:after="0" w:line="240" w:lineRule="auto"/>
        <w:jc w:val="both"/>
        <w:rPr>
          <w:rFonts w:ascii="Arial" w:hAnsi="Arial" w:cs="Arial"/>
          <w:sz w:val="20"/>
          <w:szCs w:val="20"/>
        </w:rPr>
      </w:pPr>
    </w:p>
    <w:p w14:paraId="66EE571F" w14:textId="57C59A81"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6. Permitir el acceso a los inmuebles a los trabajadores encargados de la prestación cuando sea necesario, y a aquellos funcionarios Municipales debidamente autorizados.</w:t>
      </w:r>
    </w:p>
    <w:p w14:paraId="5FF1533D" w14:textId="77777777" w:rsidR="00AA4248" w:rsidRPr="008E7EEB" w:rsidRDefault="00AA4248" w:rsidP="00AA4248">
      <w:pPr>
        <w:spacing w:after="0" w:line="240" w:lineRule="auto"/>
        <w:jc w:val="both"/>
        <w:rPr>
          <w:rFonts w:ascii="Arial" w:hAnsi="Arial" w:cs="Arial"/>
          <w:sz w:val="20"/>
          <w:szCs w:val="20"/>
        </w:rPr>
      </w:pPr>
    </w:p>
    <w:p w14:paraId="7819FCB2" w14:textId="7FDF3964"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7. Efectuar de manera obligatoria, la inscripción en el censo de registro de usuarios del servicio de aseo urbano y domiciliario que posea el municipio o a quien éste haya delegado la responsabilidad del servicio. Esta obligación incluye informar oportunamente el inicio o cese de actividades económicas, en el caso de usuarios del sector comercial o industrial. La inscripción y/o actualización deberá estar respaldada por el comprobante correspondiente.</w:t>
      </w:r>
    </w:p>
    <w:p w14:paraId="226DD7F1" w14:textId="77777777" w:rsidR="00AA4248" w:rsidRPr="008E7EEB" w:rsidRDefault="00AA4248" w:rsidP="00AA4248">
      <w:pPr>
        <w:spacing w:after="0" w:line="240" w:lineRule="auto"/>
        <w:jc w:val="both"/>
        <w:rPr>
          <w:rFonts w:ascii="Arial" w:hAnsi="Arial" w:cs="Arial"/>
          <w:sz w:val="20"/>
          <w:szCs w:val="20"/>
        </w:rPr>
      </w:pPr>
    </w:p>
    <w:p w14:paraId="45A67D14" w14:textId="3A2F1C12"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8. Suministrar al municipio o a quien éste haya delegado la responsabilidad del servicio, información veraz y actualizada sobre el inmueble y/o la actividad económica que desarrollen, cuando esta sea susceptible a tarifa por concepto del servicio de aseo urbano y domiciliario.</w:t>
      </w:r>
    </w:p>
    <w:p w14:paraId="4432F56E" w14:textId="77777777" w:rsidR="00AA4248" w:rsidRPr="008E7EEB" w:rsidRDefault="00AA4248" w:rsidP="00AA4248">
      <w:pPr>
        <w:spacing w:after="0" w:line="240" w:lineRule="auto"/>
        <w:jc w:val="both"/>
        <w:rPr>
          <w:rFonts w:ascii="Arial" w:hAnsi="Arial" w:cs="Arial"/>
          <w:sz w:val="20"/>
          <w:szCs w:val="20"/>
        </w:rPr>
      </w:pPr>
    </w:p>
    <w:p w14:paraId="27771291" w14:textId="1868FBF7"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9. Mantener a la vista el certificado de inscripción como usuario del servicio de aseo urbano y domiciliario, así como el comprobante de pago de la tarifa correspondiente y su respectiva solvencia.</w:t>
      </w:r>
    </w:p>
    <w:p w14:paraId="456BC71C" w14:textId="77777777" w:rsidR="00AA4248" w:rsidRPr="008E7EEB" w:rsidRDefault="00AA4248" w:rsidP="00AA4248">
      <w:pPr>
        <w:spacing w:after="0" w:line="240" w:lineRule="auto"/>
        <w:jc w:val="both"/>
        <w:rPr>
          <w:rFonts w:ascii="Arial" w:hAnsi="Arial" w:cs="Arial"/>
          <w:sz w:val="20"/>
          <w:szCs w:val="20"/>
        </w:rPr>
      </w:pPr>
    </w:p>
    <w:p w14:paraId="1E101AEC" w14:textId="77777777"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10. Utilizar los recipientes para uso público colocados en vías y lugares públicos.</w:t>
      </w:r>
    </w:p>
    <w:p w14:paraId="055456F9" w14:textId="77777777" w:rsidR="00AA4248" w:rsidRPr="008E7EEB" w:rsidRDefault="00AA4248" w:rsidP="00AA4248">
      <w:pPr>
        <w:spacing w:after="0" w:line="240" w:lineRule="auto"/>
        <w:jc w:val="both"/>
        <w:rPr>
          <w:rFonts w:ascii="Arial" w:hAnsi="Arial" w:cs="Arial"/>
          <w:sz w:val="20"/>
          <w:szCs w:val="20"/>
        </w:rPr>
      </w:pPr>
    </w:p>
    <w:p w14:paraId="024C1BC4" w14:textId="50F5AF4D"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11. Mantener en absoluto estado de limpieza aquellos terrenos o parcelas de carácter privado sin construcción de los que sean propietarios.</w:t>
      </w:r>
    </w:p>
    <w:p w14:paraId="03B19473" w14:textId="77777777" w:rsidR="00AA4248" w:rsidRPr="008E7EEB" w:rsidRDefault="00AA4248" w:rsidP="00AA4248">
      <w:pPr>
        <w:spacing w:after="0" w:line="240" w:lineRule="auto"/>
        <w:jc w:val="both"/>
        <w:rPr>
          <w:rFonts w:ascii="Arial" w:hAnsi="Arial" w:cs="Arial"/>
          <w:sz w:val="20"/>
          <w:szCs w:val="20"/>
        </w:rPr>
      </w:pPr>
    </w:p>
    <w:p w14:paraId="3CD1EA85" w14:textId="77777777" w:rsidR="006F13C1" w:rsidRPr="008E7EEB" w:rsidRDefault="006F13C1" w:rsidP="00AA4248">
      <w:pPr>
        <w:spacing w:after="0" w:line="240" w:lineRule="auto"/>
        <w:jc w:val="both"/>
        <w:rPr>
          <w:rFonts w:ascii="Arial" w:hAnsi="Arial" w:cs="Arial"/>
          <w:sz w:val="20"/>
          <w:szCs w:val="20"/>
        </w:rPr>
      </w:pPr>
      <w:r w:rsidRPr="008E7EEB">
        <w:rPr>
          <w:rFonts w:ascii="Arial" w:hAnsi="Arial" w:cs="Arial"/>
          <w:sz w:val="20"/>
          <w:szCs w:val="20"/>
        </w:rPr>
        <w:t>12. En general, adecuar su conducta a las exigencias de esta Ordenanza.</w:t>
      </w:r>
    </w:p>
    <w:p w14:paraId="55607C6B" w14:textId="77777777" w:rsidR="00AA4248" w:rsidRPr="008E7EEB" w:rsidRDefault="00AA4248" w:rsidP="00AA4248">
      <w:pPr>
        <w:spacing w:after="0" w:line="240" w:lineRule="auto"/>
        <w:jc w:val="both"/>
        <w:rPr>
          <w:rFonts w:ascii="Arial" w:hAnsi="Arial" w:cs="Arial"/>
          <w:sz w:val="20"/>
          <w:szCs w:val="20"/>
        </w:rPr>
      </w:pPr>
    </w:p>
    <w:p w14:paraId="5C1ED2A0" w14:textId="17724765" w:rsidR="006F13C1" w:rsidRPr="008E7EEB" w:rsidRDefault="006F13C1" w:rsidP="00AA4248">
      <w:pPr>
        <w:spacing w:after="0" w:line="240" w:lineRule="auto"/>
        <w:jc w:val="both"/>
        <w:rPr>
          <w:rFonts w:ascii="Arial" w:hAnsi="Arial" w:cs="Arial"/>
          <w:sz w:val="20"/>
          <w:szCs w:val="20"/>
        </w:rPr>
      </w:pPr>
      <w:r w:rsidRPr="00AF7D65">
        <w:rPr>
          <w:rFonts w:ascii="Arial" w:hAnsi="Arial" w:cs="Arial"/>
          <w:b/>
          <w:bCs/>
          <w:sz w:val="20"/>
          <w:szCs w:val="20"/>
        </w:rPr>
        <w:t xml:space="preserve">Artículo </w:t>
      </w:r>
      <w:r w:rsidR="00AF7D65">
        <w:rPr>
          <w:rFonts w:ascii="Arial" w:hAnsi="Arial" w:cs="Arial"/>
          <w:b/>
          <w:bCs/>
          <w:sz w:val="20"/>
          <w:szCs w:val="20"/>
        </w:rPr>
        <w:t>3</w:t>
      </w:r>
      <w:r w:rsidRPr="00AF7D65">
        <w:rPr>
          <w:rFonts w:ascii="Arial" w:hAnsi="Arial" w:cs="Arial"/>
          <w:b/>
          <w:bCs/>
          <w:sz w:val="20"/>
          <w:szCs w:val="20"/>
        </w:rPr>
        <w:t>.-</w:t>
      </w:r>
      <w:r w:rsidRPr="008E7EEB">
        <w:rPr>
          <w:rFonts w:ascii="Arial" w:hAnsi="Arial" w:cs="Arial"/>
          <w:sz w:val="20"/>
          <w:szCs w:val="20"/>
        </w:rPr>
        <w:t xml:space="preserve"> Se modifica el Artículo 34 quedando redactado de la siguiente manera:</w:t>
      </w:r>
    </w:p>
    <w:p w14:paraId="09652C6D" w14:textId="77777777" w:rsidR="00AA4248" w:rsidRPr="008E7EEB" w:rsidRDefault="00AA4248" w:rsidP="00AA4248">
      <w:pPr>
        <w:spacing w:after="0" w:line="240" w:lineRule="auto"/>
        <w:jc w:val="both"/>
        <w:rPr>
          <w:rFonts w:ascii="Arial" w:hAnsi="Arial" w:cs="Arial"/>
          <w:sz w:val="20"/>
          <w:szCs w:val="20"/>
        </w:rPr>
      </w:pPr>
    </w:p>
    <w:p w14:paraId="39884ABF" w14:textId="2ABEE03D" w:rsidR="006F13C1" w:rsidRPr="008E7EEB" w:rsidRDefault="006F13C1" w:rsidP="00AA4248">
      <w:pPr>
        <w:spacing w:after="0" w:line="240" w:lineRule="auto"/>
        <w:jc w:val="both"/>
        <w:rPr>
          <w:rFonts w:ascii="Arial" w:hAnsi="Arial" w:cs="Arial"/>
          <w:sz w:val="20"/>
          <w:szCs w:val="20"/>
        </w:rPr>
      </w:pPr>
      <w:r w:rsidRPr="008E7EEB">
        <w:rPr>
          <w:rFonts w:ascii="Arial" w:hAnsi="Arial" w:cs="Arial"/>
          <w:b/>
          <w:bCs/>
          <w:sz w:val="20"/>
          <w:szCs w:val="20"/>
        </w:rPr>
        <w:t>Artículo 34.-</w:t>
      </w:r>
      <w:r w:rsidRPr="008E7EEB">
        <w:rPr>
          <w:rFonts w:ascii="Arial" w:hAnsi="Arial" w:cs="Arial"/>
          <w:sz w:val="20"/>
          <w:szCs w:val="20"/>
        </w:rPr>
        <w:t xml:space="preserve"> Los Servicios de Aseo Urbano y Domiciliario Ordinarios y Extraordinarios, serán sufragados obligatoriamente por los usuarios, conforme a la tarifa establecida en esta Ordenanza. La tarifa será expresada como unidad de cuenta dinámica de acuerdo al tipo de cambio de la moneda de mayor valor publicada por el Banco Central de Venezuela (MMVBCV) o en su equivalente en Bolívares para el momento del pago efectivo.</w:t>
      </w:r>
    </w:p>
    <w:p w14:paraId="2B6FE978" w14:textId="77777777" w:rsidR="00AA4248" w:rsidRPr="008E7EEB" w:rsidRDefault="00AA4248" w:rsidP="00AA4248">
      <w:pPr>
        <w:spacing w:after="0" w:line="240" w:lineRule="auto"/>
        <w:jc w:val="both"/>
        <w:rPr>
          <w:rFonts w:ascii="Arial" w:hAnsi="Arial" w:cs="Arial"/>
          <w:sz w:val="20"/>
          <w:szCs w:val="20"/>
        </w:rPr>
      </w:pPr>
    </w:p>
    <w:p w14:paraId="3CA853E2" w14:textId="77777777" w:rsidR="006F13C1" w:rsidRPr="008E7EEB" w:rsidRDefault="006F13C1" w:rsidP="00AA4248">
      <w:pPr>
        <w:spacing w:after="0" w:line="240" w:lineRule="auto"/>
        <w:jc w:val="both"/>
        <w:rPr>
          <w:rFonts w:ascii="Arial" w:hAnsi="Arial" w:cs="Arial"/>
          <w:sz w:val="20"/>
          <w:szCs w:val="20"/>
        </w:rPr>
      </w:pPr>
      <w:r w:rsidRPr="008E7EEB">
        <w:rPr>
          <w:rFonts w:ascii="Arial" w:hAnsi="Arial" w:cs="Arial"/>
          <w:b/>
          <w:bCs/>
          <w:sz w:val="20"/>
          <w:szCs w:val="20"/>
        </w:rPr>
        <w:t>Parágrafo Primero:</w:t>
      </w:r>
      <w:r w:rsidRPr="008E7EEB">
        <w:rPr>
          <w:rFonts w:ascii="Arial" w:hAnsi="Arial" w:cs="Arial"/>
          <w:sz w:val="20"/>
          <w:szCs w:val="20"/>
        </w:rPr>
        <w:t xml:space="preserve"> El plan tarifario se estructura en dos categorías principales:</w:t>
      </w:r>
    </w:p>
    <w:p w14:paraId="1987095C" w14:textId="77777777" w:rsidR="00AA4248" w:rsidRPr="008E7EEB" w:rsidRDefault="00AA4248" w:rsidP="00AA4248">
      <w:pPr>
        <w:spacing w:after="0" w:line="240" w:lineRule="auto"/>
        <w:jc w:val="both"/>
        <w:rPr>
          <w:rFonts w:ascii="Arial" w:hAnsi="Arial" w:cs="Arial"/>
          <w:sz w:val="20"/>
          <w:szCs w:val="20"/>
        </w:rPr>
      </w:pPr>
    </w:p>
    <w:p w14:paraId="32539FDD" w14:textId="4E24B864" w:rsidR="006F13C1" w:rsidRPr="008E7EEB" w:rsidRDefault="006F13C1" w:rsidP="00AA4248">
      <w:pPr>
        <w:pStyle w:val="Prrafodelista"/>
        <w:numPr>
          <w:ilvl w:val="0"/>
          <w:numId w:val="2"/>
        </w:numPr>
        <w:spacing w:after="0" w:line="240" w:lineRule="auto"/>
        <w:jc w:val="both"/>
        <w:rPr>
          <w:rFonts w:ascii="Arial" w:hAnsi="Arial" w:cs="Arial"/>
          <w:sz w:val="20"/>
          <w:szCs w:val="20"/>
        </w:rPr>
      </w:pPr>
      <w:r w:rsidRPr="008E7EEB">
        <w:rPr>
          <w:rFonts w:ascii="Arial" w:hAnsi="Arial" w:cs="Arial"/>
          <w:b/>
          <w:bCs/>
          <w:sz w:val="20"/>
          <w:szCs w:val="20"/>
        </w:rPr>
        <w:t>Usuarios residenciales:</w:t>
      </w:r>
      <w:r w:rsidRPr="008E7EEB">
        <w:rPr>
          <w:rFonts w:ascii="Arial" w:hAnsi="Arial" w:cs="Arial"/>
          <w:sz w:val="20"/>
          <w:szCs w:val="20"/>
        </w:rPr>
        <w:t xml:space="preserve"> La tarifa aplicable se determinará según el tipo de vivienda y sus características particulares.</w:t>
      </w:r>
    </w:p>
    <w:p w14:paraId="5A5F327F" w14:textId="77777777" w:rsidR="00AA4248" w:rsidRPr="008E7EEB" w:rsidRDefault="00AA4248" w:rsidP="00AA4248">
      <w:pPr>
        <w:spacing w:after="0" w:line="240" w:lineRule="auto"/>
        <w:jc w:val="both"/>
        <w:rPr>
          <w:rFonts w:ascii="Arial" w:hAnsi="Arial" w:cs="Arial"/>
          <w:sz w:val="20"/>
          <w:szCs w:val="20"/>
        </w:rPr>
      </w:pPr>
    </w:p>
    <w:p w14:paraId="619381C5" w14:textId="54202BE1" w:rsidR="006F13C1" w:rsidRPr="008E7EEB" w:rsidRDefault="006F13C1" w:rsidP="00AA4248">
      <w:pPr>
        <w:pStyle w:val="Prrafodelista"/>
        <w:numPr>
          <w:ilvl w:val="0"/>
          <w:numId w:val="2"/>
        </w:numPr>
        <w:spacing w:after="0" w:line="240" w:lineRule="auto"/>
        <w:jc w:val="both"/>
        <w:rPr>
          <w:rFonts w:ascii="Arial" w:hAnsi="Arial" w:cs="Arial"/>
          <w:sz w:val="20"/>
          <w:szCs w:val="20"/>
        </w:rPr>
      </w:pPr>
      <w:r w:rsidRPr="008E7EEB">
        <w:rPr>
          <w:rFonts w:ascii="Arial" w:hAnsi="Arial" w:cs="Arial"/>
          <w:b/>
          <w:bCs/>
          <w:sz w:val="20"/>
          <w:szCs w:val="20"/>
        </w:rPr>
        <w:t>Usuarios comerciales e industriales:</w:t>
      </w:r>
      <w:r w:rsidRPr="008E7EEB">
        <w:rPr>
          <w:rFonts w:ascii="Arial" w:hAnsi="Arial" w:cs="Arial"/>
          <w:sz w:val="20"/>
          <w:szCs w:val="20"/>
        </w:rPr>
        <w:t xml:space="preserve"> La tarifa se calculará en función de la actividad económica desarrollada, atendiendo a criterios objetivos tales como el número de personas atendidas, las dimensiones del inmueble, la capacidad contributiva del sujeto y el volumen de residuos generados.</w:t>
      </w:r>
    </w:p>
    <w:p w14:paraId="5A4A0B26" w14:textId="520FB786" w:rsidR="00AA4248" w:rsidRPr="008E7EEB" w:rsidRDefault="00AA4248" w:rsidP="00AA4248">
      <w:pPr>
        <w:pStyle w:val="Prrafodelista"/>
        <w:spacing w:after="0" w:line="240" w:lineRule="auto"/>
        <w:jc w:val="both"/>
        <w:rPr>
          <w:rFonts w:ascii="Arial" w:hAnsi="Arial" w:cs="Arial"/>
          <w:sz w:val="20"/>
          <w:szCs w:val="20"/>
        </w:rPr>
      </w:pPr>
    </w:p>
    <w:p w14:paraId="020B728A" w14:textId="298742BF" w:rsidR="00AD18DD" w:rsidRDefault="006F13C1" w:rsidP="00AB7C61">
      <w:pPr>
        <w:spacing w:after="0" w:line="240" w:lineRule="auto"/>
        <w:jc w:val="both"/>
        <w:rPr>
          <w:rFonts w:ascii="Arial" w:hAnsi="Arial" w:cs="Arial"/>
          <w:sz w:val="20"/>
          <w:szCs w:val="20"/>
        </w:rPr>
      </w:pPr>
      <w:r w:rsidRPr="008E7EEB">
        <w:rPr>
          <w:rFonts w:ascii="Arial" w:hAnsi="Arial" w:cs="Arial"/>
          <w:sz w:val="20"/>
          <w:szCs w:val="20"/>
        </w:rPr>
        <w:t xml:space="preserve">Para cada categoría se establece una diferenciación específica, conforme al clasificador </w:t>
      </w:r>
      <w:proofErr w:type="spellStart"/>
      <w:r w:rsidRPr="008E7EEB">
        <w:rPr>
          <w:rFonts w:ascii="Arial" w:hAnsi="Arial" w:cs="Arial"/>
          <w:sz w:val="20"/>
          <w:szCs w:val="20"/>
        </w:rPr>
        <w:t>tarifario</w:t>
      </w:r>
      <w:proofErr w:type="spellEnd"/>
      <w:r w:rsidRPr="008E7EEB">
        <w:rPr>
          <w:rFonts w:ascii="Arial" w:hAnsi="Arial" w:cs="Arial"/>
          <w:sz w:val="20"/>
          <w:szCs w:val="20"/>
        </w:rPr>
        <w:t xml:space="preserve"> que s</w:t>
      </w:r>
      <w:r w:rsidR="00AA4248" w:rsidRPr="008E7EEB">
        <w:rPr>
          <w:rFonts w:ascii="Arial" w:hAnsi="Arial" w:cs="Arial"/>
          <w:sz w:val="20"/>
          <w:szCs w:val="20"/>
        </w:rPr>
        <w:t xml:space="preserve">e </w:t>
      </w:r>
      <w:proofErr w:type="spellStart"/>
      <w:r w:rsidRPr="008E7EEB">
        <w:rPr>
          <w:rFonts w:ascii="Arial" w:hAnsi="Arial" w:cs="Arial"/>
          <w:sz w:val="20"/>
          <w:szCs w:val="20"/>
        </w:rPr>
        <w:t>detalla</w:t>
      </w:r>
      <w:proofErr w:type="spellEnd"/>
      <w:r w:rsidRPr="008E7EEB">
        <w:rPr>
          <w:rFonts w:ascii="Arial" w:hAnsi="Arial" w:cs="Arial"/>
          <w:sz w:val="20"/>
          <w:szCs w:val="20"/>
        </w:rPr>
        <w:t xml:space="preserve"> a continuación.</w:t>
      </w:r>
    </w:p>
    <w:p w14:paraId="451858B3" w14:textId="77777777" w:rsidR="00AB7C61" w:rsidRPr="008E7EEB" w:rsidRDefault="00AB7C61" w:rsidP="00AB7C61">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2025"/>
        <w:gridCol w:w="6803"/>
      </w:tblGrid>
      <w:tr w:rsidR="00AD18DD" w:rsidRPr="008E7EEB" w14:paraId="57D43B52" w14:textId="77777777" w:rsidTr="00F64AA7">
        <w:trPr>
          <w:trHeight w:val="81"/>
        </w:trPr>
        <w:tc>
          <w:tcPr>
            <w:tcW w:w="2093" w:type="dxa"/>
          </w:tcPr>
          <w:p w14:paraId="0C35CA43" w14:textId="77777777" w:rsidR="00AD18DD" w:rsidRPr="008E7EEB" w:rsidRDefault="00AD18DD" w:rsidP="00F64AA7">
            <w:pPr>
              <w:jc w:val="both"/>
              <w:rPr>
                <w:rFonts w:ascii="Arial" w:hAnsi="Arial" w:cs="Arial"/>
                <w:b/>
                <w:bCs/>
              </w:rPr>
            </w:pPr>
            <w:r w:rsidRPr="008E7EEB">
              <w:rPr>
                <w:rFonts w:ascii="Arial" w:hAnsi="Arial" w:cs="Arial"/>
                <w:b/>
                <w:bCs/>
              </w:rPr>
              <w:t>Clasificación</w:t>
            </w:r>
          </w:p>
        </w:tc>
        <w:tc>
          <w:tcPr>
            <w:tcW w:w="7407" w:type="dxa"/>
          </w:tcPr>
          <w:p w14:paraId="069D33AE" w14:textId="77777777" w:rsidR="00AD18DD" w:rsidRPr="008E7EEB" w:rsidRDefault="00AD18DD" w:rsidP="00F64AA7">
            <w:pPr>
              <w:jc w:val="both"/>
              <w:rPr>
                <w:rFonts w:ascii="Arial" w:hAnsi="Arial" w:cs="Arial"/>
                <w:b/>
                <w:bCs/>
              </w:rPr>
            </w:pPr>
            <w:r w:rsidRPr="008E7EEB">
              <w:rPr>
                <w:rFonts w:ascii="Arial" w:hAnsi="Arial" w:cs="Arial"/>
                <w:b/>
                <w:bCs/>
              </w:rPr>
              <w:t>Descripción</w:t>
            </w:r>
          </w:p>
        </w:tc>
      </w:tr>
      <w:tr w:rsidR="00AD18DD" w:rsidRPr="008E7EEB" w14:paraId="39A25052" w14:textId="77777777" w:rsidTr="00F64AA7">
        <w:tc>
          <w:tcPr>
            <w:tcW w:w="2093" w:type="dxa"/>
          </w:tcPr>
          <w:p w14:paraId="03F48E50" w14:textId="77777777" w:rsidR="00AD18DD" w:rsidRPr="008E7EEB" w:rsidRDefault="00AD18DD" w:rsidP="00F9186F">
            <w:pPr>
              <w:jc w:val="center"/>
              <w:rPr>
                <w:rFonts w:ascii="Arial" w:hAnsi="Arial" w:cs="Arial"/>
              </w:rPr>
            </w:pPr>
            <w:r w:rsidRPr="008E7EEB">
              <w:rPr>
                <w:rFonts w:ascii="Arial" w:hAnsi="Arial" w:cs="Arial"/>
              </w:rPr>
              <w:t>Tipo A</w:t>
            </w:r>
          </w:p>
        </w:tc>
        <w:tc>
          <w:tcPr>
            <w:tcW w:w="7407" w:type="dxa"/>
          </w:tcPr>
          <w:p w14:paraId="5804579F" w14:textId="77777777" w:rsidR="00AD18DD" w:rsidRPr="008E7EEB" w:rsidRDefault="00AD18DD" w:rsidP="00F64AA7">
            <w:pPr>
              <w:jc w:val="both"/>
              <w:rPr>
                <w:rFonts w:ascii="Arial" w:hAnsi="Arial" w:cs="Arial"/>
              </w:rPr>
            </w:pPr>
            <w:r w:rsidRPr="008E7EEB">
              <w:rPr>
                <w:rFonts w:ascii="Arial" w:hAnsi="Arial" w:cs="Arial"/>
              </w:rPr>
              <w:t>Grandes generadores o grandes contribuyentes con inmuebles de dimensiones considerables y/o altos volúmenes de residuos.</w:t>
            </w:r>
          </w:p>
        </w:tc>
      </w:tr>
      <w:tr w:rsidR="00AD18DD" w:rsidRPr="008E7EEB" w14:paraId="21B33B7F" w14:textId="77777777" w:rsidTr="00F64AA7">
        <w:tc>
          <w:tcPr>
            <w:tcW w:w="2093" w:type="dxa"/>
          </w:tcPr>
          <w:p w14:paraId="22F0204C" w14:textId="77777777" w:rsidR="00AD18DD" w:rsidRPr="008E7EEB" w:rsidRDefault="00AD18DD" w:rsidP="00F9186F">
            <w:pPr>
              <w:jc w:val="center"/>
              <w:rPr>
                <w:rFonts w:ascii="Arial" w:hAnsi="Arial" w:cs="Arial"/>
              </w:rPr>
            </w:pPr>
            <w:r w:rsidRPr="008E7EEB">
              <w:rPr>
                <w:rFonts w:ascii="Arial" w:hAnsi="Arial" w:cs="Arial"/>
              </w:rPr>
              <w:t>Tipo B</w:t>
            </w:r>
          </w:p>
        </w:tc>
        <w:tc>
          <w:tcPr>
            <w:tcW w:w="7407" w:type="dxa"/>
          </w:tcPr>
          <w:p w14:paraId="7113DA86" w14:textId="77777777" w:rsidR="00AD18DD" w:rsidRPr="008E7EEB" w:rsidRDefault="00AD18DD" w:rsidP="00F64AA7">
            <w:pPr>
              <w:jc w:val="both"/>
              <w:rPr>
                <w:rFonts w:ascii="Arial" w:hAnsi="Arial" w:cs="Arial"/>
              </w:rPr>
            </w:pPr>
            <w:r w:rsidRPr="008E7EEB">
              <w:rPr>
                <w:rFonts w:ascii="Arial" w:hAnsi="Arial" w:cs="Arial"/>
              </w:rPr>
              <w:t xml:space="preserve">Usuarios medianos con establecimientos de dimensiones y/o generación de residuos moderados. </w:t>
            </w:r>
          </w:p>
        </w:tc>
      </w:tr>
      <w:tr w:rsidR="00AD18DD" w:rsidRPr="008E7EEB" w14:paraId="0B4AF93D" w14:textId="77777777" w:rsidTr="00F64AA7">
        <w:tc>
          <w:tcPr>
            <w:tcW w:w="2093" w:type="dxa"/>
          </w:tcPr>
          <w:p w14:paraId="73FE3181" w14:textId="77777777" w:rsidR="00AD18DD" w:rsidRPr="008E7EEB" w:rsidRDefault="00AD18DD" w:rsidP="00F9186F">
            <w:pPr>
              <w:jc w:val="center"/>
              <w:rPr>
                <w:rFonts w:ascii="Arial" w:hAnsi="Arial" w:cs="Arial"/>
              </w:rPr>
            </w:pPr>
            <w:r w:rsidRPr="008E7EEB">
              <w:rPr>
                <w:rFonts w:ascii="Arial" w:hAnsi="Arial" w:cs="Arial"/>
              </w:rPr>
              <w:t>Tipo C</w:t>
            </w:r>
          </w:p>
        </w:tc>
        <w:tc>
          <w:tcPr>
            <w:tcW w:w="7407" w:type="dxa"/>
          </w:tcPr>
          <w:p w14:paraId="79BE0ECE" w14:textId="77777777" w:rsidR="00AD18DD" w:rsidRPr="008E7EEB" w:rsidRDefault="00AD18DD" w:rsidP="00F64AA7">
            <w:pPr>
              <w:jc w:val="both"/>
              <w:rPr>
                <w:rFonts w:ascii="Arial" w:hAnsi="Arial" w:cs="Arial"/>
              </w:rPr>
            </w:pPr>
            <w:r w:rsidRPr="008E7EEB">
              <w:rPr>
                <w:rFonts w:ascii="Arial" w:hAnsi="Arial" w:cs="Arial"/>
              </w:rPr>
              <w:t xml:space="preserve">Usuarios sociales, pequeños comercios, establecimientos de reducidas dimensiones con baja capacidad contributiva y/o menor generación de residuos. </w:t>
            </w:r>
          </w:p>
        </w:tc>
      </w:tr>
    </w:tbl>
    <w:p w14:paraId="56484B23" w14:textId="77777777" w:rsidR="00AD18DD" w:rsidRPr="008E7EEB" w:rsidRDefault="00AD18DD" w:rsidP="00AD18DD">
      <w:pPr>
        <w:jc w:val="both"/>
        <w:rPr>
          <w:rFonts w:ascii="Arial" w:hAnsi="Arial" w:cs="Arial"/>
          <w:sz w:val="20"/>
          <w:szCs w:val="20"/>
        </w:rPr>
      </w:pPr>
    </w:p>
    <w:p w14:paraId="2E775D79" w14:textId="77777777" w:rsidR="00AD18DD" w:rsidRPr="008E7EEB" w:rsidRDefault="00AD18DD" w:rsidP="00AD18DD">
      <w:pPr>
        <w:jc w:val="both"/>
        <w:rPr>
          <w:rFonts w:ascii="Arial" w:hAnsi="Arial" w:cs="Arial"/>
          <w:sz w:val="20"/>
          <w:szCs w:val="20"/>
        </w:rPr>
      </w:pPr>
      <w:r w:rsidRPr="008E7EEB">
        <w:rPr>
          <w:rFonts w:ascii="Arial" w:hAnsi="Arial" w:cs="Arial"/>
          <w:b/>
          <w:bCs/>
          <w:sz w:val="20"/>
          <w:szCs w:val="20"/>
        </w:rPr>
        <w:lastRenderedPageBreak/>
        <w:t>Parágrafo Segundo:</w:t>
      </w:r>
      <w:r w:rsidRPr="008E7EEB">
        <w:rPr>
          <w:rFonts w:ascii="Arial" w:hAnsi="Arial" w:cs="Arial"/>
          <w:sz w:val="20"/>
          <w:szCs w:val="20"/>
        </w:rPr>
        <w:t xml:space="preserve"> Cuando el usuario comercial y/o industrial desarrolle más de una actividad económica, o cuando, debido a las dimensiones del inmueble, o la capacidad de generación del sujeto, el tipo, características y volumen o masa de los residuos producidos, exceda los parámetros establecidos para su categoría, podrá aplicarse un sobredimensionamiento puntual. En tal caso, se establecerán más de una tarifa o tasa conforme al pliego tarifario aprobado, previa inspección del establecimiento.</w:t>
      </w:r>
    </w:p>
    <w:p w14:paraId="3449CA0B" w14:textId="77777777" w:rsidR="00AD18DD" w:rsidRPr="008E7EEB" w:rsidRDefault="00AD18DD" w:rsidP="00AD18DD">
      <w:pPr>
        <w:jc w:val="both"/>
        <w:rPr>
          <w:rFonts w:ascii="Arial" w:hAnsi="Arial" w:cs="Arial"/>
          <w:sz w:val="20"/>
          <w:szCs w:val="20"/>
        </w:rPr>
      </w:pPr>
      <w:r w:rsidRPr="008E7EEB">
        <w:rPr>
          <w:rFonts w:ascii="Arial" w:hAnsi="Arial" w:cs="Arial"/>
          <w:b/>
          <w:bCs/>
          <w:sz w:val="20"/>
          <w:szCs w:val="20"/>
        </w:rPr>
        <w:t>Parágrafo Tercero:</w:t>
      </w:r>
      <w:r w:rsidRPr="008E7EEB">
        <w:rPr>
          <w:rFonts w:ascii="Arial" w:hAnsi="Arial" w:cs="Arial"/>
          <w:sz w:val="20"/>
          <w:szCs w:val="20"/>
        </w:rPr>
        <w:t xml:space="preserve"> En edificaciones de uso residencial, la facturación del servicio podrá realizarse de forma individual por cada unidad habitacional, o de manera global a través del condominio, administración, asociación de vecinos u otra figura agrupativa que represente el conjunto de viviendas. En edificaciones múltiples de uso comercial o industrial, ubicados en centros comerciales, empresariales, torres de oficinas u otras edificaciones de ocupación múltiple, la facturación se aplicará de forma análoga, pudiendo efectuarse por establecimiento individual o de manera consolidada ante el condominio o administración correspondiente. La determinación del esquema de facturación, sea esta individual o agrupada, será competencia del municipio o a quien este haya delegado la prestación del servicio, priorizando aquel mecanismo que garantice mayor eficiencia en la recaudación de las obligaciones tarifarias.</w:t>
      </w:r>
    </w:p>
    <w:p w14:paraId="0DD8CEBB" w14:textId="77777777" w:rsidR="00AD18DD" w:rsidRPr="008E7EEB" w:rsidRDefault="00AD18DD" w:rsidP="00AD18DD">
      <w:pPr>
        <w:jc w:val="both"/>
        <w:rPr>
          <w:rFonts w:ascii="Arial" w:hAnsi="Arial" w:cs="Arial"/>
          <w:sz w:val="20"/>
          <w:szCs w:val="20"/>
        </w:rPr>
      </w:pPr>
      <w:r w:rsidRPr="008E7EEB">
        <w:rPr>
          <w:rFonts w:ascii="Arial" w:hAnsi="Arial" w:cs="Arial"/>
          <w:b/>
          <w:bCs/>
          <w:sz w:val="20"/>
          <w:szCs w:val="20"/>
        </w:rPr>
        <w:t>Parágrafo Cuarto:</w:t>
      </w:r>
      <w:r w:rsidRPr="008E7EEB">
        <w:rPr>
          <w:rFonts w:ascii="Arial" w:hAnsi="Arial" w:cs="Arial"/>
          <w:sz w:val="20"/>
          <w:szCs w:val="20"/>
        </w:rPr>
        <w:t xml:space="preserve"> Aquellos usuarios que, por razones particulares manifiesten la necesidad de una frecuencia mayor y/o servicio dominical, deberán solicitar un servicio especial al municipio o a quien éste haya delegado la responsabilidad del servicio y deberán cancelar el costo de dicho servicio especial, cuya tarifa se fijará de común acuerdo entre el prestador del servicio y el respectivo usuario en condiciones de libre concurrencia.</w:t>
      </w:r>
    </w:p>
    <w:p w14:paraId="1C0E2408" w14:textId="297CE66D" w:rsidR="00241094" w:rsidRDefault="00AD18DD" w:rsidP="00AD18DD">
      <w:pPr>
        <w:jc w:val="both"/>
        <w:rPr>
          <w:rFonts w:ascii="Arial" w:hAnsi="Arial" w:cs="Arial"/>
          <w:sz w:val="20"/>
          <w:szCs w:val="20"/>
        </w:rPr>
      </w:pPr>
      <w:r w:rsidRPr="008E7EEB">
        <w:rPr>
          <w:rFonts w:ascii="Arial" w:hAnsi="Arial" w:cs="Arial"/>
          <w:sz w:val="20"/>
          <w:szCs w:val="20"/>
        </w:rPr>
        <w:t>A continuación, se presenta el Plan Tarifario:</w:t>
      </w:r>
    </w:p>
    <w:p w14:paraId="37A0B4E5" w14:textId="77777777" w:rsidR="00AB7C61" w:rsidRPr="008E7EEB" w:rsidRDefault="00AB7C61" w:rsidP="00AB7C61">
      <w:pPr>
        <w:spacing w:after="0" w:line="240" w:lineRule="auto"/>
        <w:jc w:val="both"/>
        <w:rPr>
          <w:rFonts w:ascii="Arial" w:hAnsi="Arial" w:cs="Arial"/>
          <w:sz w:val="20"/>
          <w:szCs w:val="20"/>
        </w:rPr>
      </w:pPr>
    </w:p>
    <w:tbl>
      <w:tblPr>
        <w:tblW w:w="9953" w:type="dxa"/>
        <w:jc w:val="center"/>
        <w:tblLook w:val="04A0" w:firstRow="1" w:lastRow="0" w:firstColumn="1" w:lastColumn="0" w:noHBand="0" w:noVBand="1"/>
      </w:tblPr>
      <w:tblGrid>
        <w:gridCol w:w="2200"/>
        <w:gridCol w:w="840"/>
        <w:gridCol w:w="3476"/>
        <w:gridCol w:w="1276"/>
        <w:gridCol w:w="1394"/>
        <w:gridCol w:w="767"/>
      </w:tblGrid>
      <w:tr w:rsidR="00241094" w:rsidRPr="00241094" w14:paraId="67ECC3EB" w14:textId="77777777" w:rsidTr="00F64AA7">
        <w:trPr>
          <w:trHeight w:val="1080"/>
          <w:jc w:val="center"/>
        </w:trPr>
        <w:tc>
          <w:tcPr>
            <w:tcW w:w="6516" w:type="dxa"/>
            <w:gridSpan w:val="3"/>
            <w:tcBorders>
              <w:top w:val="single" w:sz="4" w:space="0" w:color="auto"/>
              <w:left w:val="single" w:sz="4" w:space="0" w:color="auto"/>
              <w:bottom w:val="single" w:sz="4" w:space="0" w:color="auto"/>
              <w:right w:val="single" w:sz="4" w:space="0" w:color="auto"/>
            </w:tcBorders>
            <w:noWrap/>
            <w:vAlign w:val="center"/>
            <w:hideMark/>
          </w:tcPr>
          <w:p w14:paraId="60521D69" w14:textId="77777777" w:rsidR="00241094" w:rsidRPr="00241094" w:rsidRDefault="00241094" w:rsidP="00241094">
            <w:pPr>
              <w:spacing w:after="0" w:line="240" w:lineRule="auto"/>
              <w:rPr>
                <w:rFonts w:ascii="Times New Roman" w:eastAsia="Calibri" w:hAnsi="Times New Roman" w:cs="Times New Roman"/>
                <w:kern w:val="0"/>
                <w:sz w:val="20"/>
                <w:szCs w:val="20"/>
                <w14:ligatures w14:val="none"/>
              </w:rPr>
            </w:pPr>
          </w:p>
        </w:tc>
        <w:tc>
          <w:tcPr>
            <w:tcW w:w="3437" w:type="dxa"/>
            <w:gridSpan w:val="3"/>
            <w:tcBorders>
              <w:top w:val="single" w:sz="8" w:space="0" w:color="auto"/>
              <w:left w:val="nil"/>
              <w:bottom w:val="single" w:sz="8" w:space="0" w:color="auto"/>
              <w:right w:val="single" w:sz="8" w:space="0" w:color="000000"/>
            </w:tcBorders>
            <w:shd w:val="clear" w:color="auto" w:fill="D0CECE"/>
            <w:vAlign w:val="center"/>
            <w:hideMark/>
          </w:tcPr>
          <w:p w14:paraId="493F3995"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TARIFA</w:t>
            </w:r>
          </w:p>
          <w:p w14:paraId="1990ED50"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(MMVBCV)</w:t>
            </w:r>
          </w:p>
        </w:tc>
      </w:tr>
      <w:tr w:rsidR="00241094" w:rsidRPr="00241094" w14:paraId="69268888" w14:textId="77777777" w:rsidTr="00F64AA7">
        <w:trPr>
          <w:trHeight w:val="1215"/>
          <w:jc w:val="center"/>
        </w:trPr>
        <w:tc>
          <w:tcPr>
            <w:tcW w:w="2200" w:type="dxa"/>
            <w:tcBorders>
              <w:top w:val="nil"/>
              <w:left w:val="single" w:sz="8" w:space="0" w:color="auto"/>
              <w:bottom w:val="single" w:sz="8" w:space="0" w:color="auto"/>
              <w:right w:val="single" w:sz="4" w:space="0" w:color="auto"/>
            </w:tcBorders>
            <w:shd w:val="clear" w:color="auto" w:fill="D9D9D9"/>
            <w:vAlign w:val="center"/>
            <w:hideMark/>
          </w:tcPr>
          <w:p w14:paraId="0124EE82"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CLASIFICACION</w:t>
            </w:r>
          </w:p>
        </w:tc>
        <w:tc>
          <w:tcPr>
            <w:tcW w:w="840" w:type="dxa"/>
            <w:tcBorders>
              <w:top w:val="nil"/>
              <w:left w:val="nil"/>
              <w:bottom w:val="single" w:sz="8" w:space="0" w:color="auto"/>
              <w:right w:val="single" w:sz="4" w:space="0" w:color="auto"/>
            </w:tcBorders>
            <w:shd w:val="clear" w:color="auto" w:fill="D9D9D9"/>
            <w:vAlign w:val="center"/>
            <w:hideMark/>
          </w:tcPr>
          <w:p w14:paraId="00DEA66E"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CNAE</w:t>
            </w:r>
          </w:p>
        </w:tc>
        <w:tc>
          <w:tcPr>
            <w:tcW w:w="3476" w:type="dxa"/>
            <w:tcBorders>
              <w:top w:val="nil"/>
              <w:left w:val="nil"/>
              <w:bottom w:val="single" w:sz="8" w:space="0" w:color="auto"/>
              <w:right w:val="nil"/>
            </w:tcBorders>
            <w:shd w:val="clear" w:color="auto" w:fill="D9D9D9"/>
            <w:vAlign w:val="center"/>
            <w:hideMark/>
          </w:tcPr>
          <w:p w14:paraId="78A37C16"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DESCRIPCIÓN</w:t>
            </w:r>
          </w:p>
        </w:tc>
        <w:tc>
          <w:tcPr>
            <w:tcW w:w="1276" w:type="dxa"/>
            <w:tcBorders>
              <w:top w:val="nil"/>
              <w:left w:val="single" w:sz="8" w:space="0" w:color="auto"/>
              <w:bottom w:val="single" w:sz="8" w:space="0" w:color="auto"/>
              <w:right w:val="nil"/>
            </w:tcBorders>
            <w:shd w:val="clear" w:color="auto" w:fill="D0CECE"/>
            <w:vAlign w:val="center"/>
            <w:hideMark/>
          </w:tcPr>
          <w:p w14:paraId="32DC5130"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TIPO</w:t>
            </w:r>
          </w:p>
          <w:p w14:paraId="49236D09"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A</w:t>
            </w:r>
          </w:p>
        </w:tc>
        <w:tc>
          <w:tcPr>
            <w:tcW w:w="1394" w:type="dxa"/>
            <w:tcBorders>
              <w:top w:val="nil"/>
              <w:left w:val="single" w:sz="4" w:space="0" w:color="auto"/>
              <w:bottom w:val="single" w:sz="8" w:space="0" w:color="auto"/>
              <w:right w:val="nil"/>
            </w:tcBorders>
            <w:shd w:val="clear" w:color="auto" w:fill="D0CECE"/>
            <w:vAlign w:val="center"/>
            <w:hideMark/>
          </w:tcPr>
          <w:p w14:paraId="6F1AE0DC"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TIPO</w:t>
            </w:r>
          </w:p>
          <w:p w14:paraId="75315C04"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B</w:t>
            </w:r>
          </w:p>
        </w:tc>
        <w:tc>
          <w:tcPr>
            <w:tcW w:w="767" w:type="dxa"/>
            <w:tcBorders>
              <w:top w:val="nil"/>
              <w:left w:val="single" w:sz="8" w:space="0" w:color="auto"/>
              <w:bottom w:val="single" w:sz="8" w:space="0" w:color="auto"/>
              <w:right w:val="single" w:sz="8" w:space="0" w:color="auto"/>
            </w:tcBorders>
            <w:shd w:val="clear" w:color="auto" w:fill="D0CECE"/>
            <w:vAlign w:val="center"/>
            <w:hideMark/>
          </w:tcPr>
          <w:p w14:paraId="01A40EA7"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TIPO</w:t>
            </w:r>
          </w:p>
          <w:p w14:paraId="0DD2C043"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C</w:t>
            </w:r>
          </w:p>
        </w:tc>
      </w:tr>
      <w:tr w:rsidR="00241094" w:rsidRPr="00241094" w14:paraId="77DEC37F" w14:textId="77777777" w:rsidTr="00F64AA7">
        <w:trPr>
          <w:trHeight w:val="300"/>
          <w:jc w:val="center"/>
        </w:trPr>
        <w:tc>
          <w:tcPr>
            <w:tcW w:w="2200" w:type="dxa"/>
            <w:vMerge w:val="restart"/>
            <w:tcBorders>
              <w:top w:val="nil"/>
              <w:left w:val="single" w:sz="8" w:space="0" w:color="auto"/>
              <w:bottom w:val="single" w:sz="8" w:space="0" w:color="000000"/>
              <w:right w:val="single" w:sz="8" w:space="0" w:color="auto"/>
            </w:tcBorders>
            <w:noWrap/>
            <w:textDirection w:val="btLr"/>
            <w:vAlign w:val="center"/>
            <w:hideMark/>
          </w:tcPr>
          <w:p w14:paraId="0650A59C"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RESIDENCIAL</w:t>
            </w:r>
          </w:p>
        </w:tc>
        <w:tc>
          <w:tcPr>
            <w:tcW w:w="840" w:type="dxa"/>
            <w:tcBorders>
              <w:top w:val="nil"/>
              <w:left w:val="nil"/>
              <w:bottom w:val="single" w:sz="4" w:space="0" w:color="auto"/>
              <w:right w:val="single" w:sz="4" w:space="0" w:color="auto"/>
            </w:tcBorders>
            <w:noWrap/>
            <w:vAlign w:val="bottom"/>
            <w:hideMark/>
          </w:tcPr>
          <w:p w14:paraId="5EEE058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1010</w:t>
            </w:r>
          </w:p>
        </w:tc>
        <w:tc>
          <w:tcPr>
            <w:tcW w:w="3476" w:type="dxa"/>
            <w:tcBorders>
              <w:top w:val="nil"/>
              <w:left w:val="nil"/>
              <w:bottom w:val="single" w:sz="4" w:space="0" w:color="auto"/>
              <w:right w:val="nil"/>
            </w:tcBorders>
            <w:noWrap/>
            <w:vAlign w:val="bottom"/>
            <w:hideMark/>
          </w:tcPr>
          <w:p w14:paraId="6C56B3D4"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APARTAMENTO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53DB72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w:t>
            </w:r>
          </w:p>
        </w:tc>
        <w:tc>
          <w:tcPr>
            <w:tcW w:w="1394" w:type="dxa"/>
            <w:tcBorders>
              <w:top w:val="nil"/>
              <w:left w:val="nil"/>
              <w:bottom w:val="single" w:sz="4" w:space="0" w:color="auto"/>
              <w:right w:val="nil"/>
            </w:tcBorders>
            <w:shd w:val="clear" w:color="auto" w:fill="D0CECE"/>
            <w:noWrap/>
            <w:vAlign w:val="bottom"/>
            <w:hideMark/>
          </w:tcPr>
          <w:p w14:paraId="3BA8968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DA2C14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w:t>
            </w:r>
          </w:p>
        </w:tc>
      </w:tr>
      <w:tr w:rsidR="00241094" w:rsidRPr="00241094" w14:paraId="05701C09" w14:textId="77777777" w:rsidTr="00F64AA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14:paraId="37FECA23"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nil"/>
              <w:bottom w:val="single" w:sz="4" w:space="0" w:color="auto"/>
              <w:right w:val="single" w:sz="4" w:space="0" w:color="auto"/>
            </w:tcBorders>
            <w:noWrap/>
            <w:vAlign w:val="bottom"/>
            <w:hideMark/>
          </w:tcPr>
          <w:p w14:paraId="449D62E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1013</w:t>
            </w:r>
          </w:p>
        </w:tc>
        <w:tc>
          <w:tcPr>
            <w:tcW w:w="3476" w:type="dxa"/>
            <w:tcBorders>
              <w:top w:val="nil"/>
              <w:left w:val="nil"/>
              <w:bottom w:val="single" w:sz="4" w:space="0" w:color="auto"/>
              <w:right w:val="nil"/>
            </w:tcBorders>
            <w:noWrap/>
            <w:vAlign w:val="bottom"/>
            <w:hideMark/>
          </w:tcPr>
          <w:p w14:paraId="64E7141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CASA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FFBE6E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w:t>
            </w:r>
          </w:p>
        </w:tc>
        <w:tc>
          <w:tcPr>
            <w:tcW w:w="1394" w:type="dxa"/>
            <w:tcBorders>
              <w:top w:val="nil"/>
              <w:left w:val="nil"/>
              <w:bottom w:val="single" w:sz="4" w:space="0" w:color="auto"/>
              <w:right w:val="nil"/>
            </w:tcBorders>
            <w:shd w:val="clear" w:color="auto" w:fill="D0CECE"/>
            <w:noWrap/>
            <w:vAlign w:val="bottom"/>
            <w:hideMark/>
          </w:tcPr>
          <w:p w14:paraId="4DD6904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B6AA60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w:t>
            </w:r>
          </w:p>
        </w:tc>
      </w:tr>
      <w:tr w:rsidR="00241094" w:rsidRPr="00241094" w14:paraId="07B47FA5" w14:textId="77777777" w:rsidTr="00F64AA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14:paraId="38F02F4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nil"/>
              <w:bottom w:val="single" w:sz="4" w:space="0" w:color="auto"/>
              <w:right w:val="single" w:sz="4" w:space="0" w:color="auto"/>
            </w:tcBorders>
            <w:noWrap/>
            <w:vAlign w:val="bottom"/>
            <w:hideMark/>
          </w:tcPr>
          <w:p w14:paraId="7153995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1015</w:t>
            </w:r>
          </w:p>
        </w:tc>
        <w:tc>
          <w:tcPr>
            <w:tcW w:w="3476" w:type="dxa"/>
            <w:tcBorders>
              <w:top w:val="nil"/>
              <w:left w:val="nil"/>
              <w:bottom w:val="single" w:sz="4" w:space="0" w:color="auto"/>
              <w:right w:val="nil"/>
            </w:tcBorders>
            <w:noWrap/>
            <w:vAlign w:val="bottom"/>
            <w:hideMark/>
          </w:tcPr>
          <w:p w14:paraId="2F2EFF9E"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PENT HOUSE</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91115D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c>
          <w:tcPr>
            <w:tcW w:w="1394" w:type="dxa"/>
            <w:tcBorders>
              <w:top w:val="nil"/>
              <w:left w:val="nil"/>
              <w:bottom w:val="single" w:sz="4" w:space="0" w:color="auto"/>
              <w:right w:val="nil"/>
            </w:tcBorders>
            <w:shd w:val="clear" w:color="auto" w:fill="D0CECE"/>
            <w:noWrap/>
            <w:vAlign w:val="bottom"/>
            <w:hideMark/>
          </w:tcPr>
          <w:p w14:paraId="5F805B0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A303D8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r>
      <w:tr w:rsidR="00241094" w:rsidRPr="00241094" w14:paraId="1871D322" w14:textId="77777777" w:rsidTr="00F64AA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14:paraId="3291812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nil"/>
              <w:bottom w:val="single" w:sz="4" w:space="0" w:color="auto"/>
              <w:right w:val="single" w:sz="4" w:space="0" w:color="auto"/>
            </w:tcBorders>
            <w:noWrap/>
            <w:vAlign w:val="bottom"/>
            <w:hideMark/>
          </w:tcPr>
          <w:p w14:paraId="1313C4E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1016</w:t>
            </w:r>
          </w:p>
        </w:tc>
        <w:tc>
          <w:tcPr>
            <w:tcW w:w="3476" w:type="dxa"/>
            <w:tcBorders>
              <w:top w:val="nil"/>
              <w:left w:val="nil"/>
              <w:bottom w:val="single" w:sz="4" w:space="0" w:color="auto"/>
              <w:right w:val="nil"/>
            </w:tcBorders>
            <w:noWrap/>
            <w:vAlign w:val="bottom"/>
            <w:hideMark/>
          </w:tcPr>
          <w:p w14:paraId="78768E30"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QUINTA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739BC5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c>
          <w:tcPr>
            <w:tcW w:w="1394" w:type="dxa"/>
            <w:tcBorders>
              <w:top w:val="nil"/>
              <w:left w:val="nil"/>
              <w:bottom w:val="single" w:sz="4" w:space="0" w:color="auto"/>
              <w:right w:val="nil"/>
            </w:tcBorders>
            <w:shd w:val="clear" w:color="auto" w:fill="D0CECE"/>
            <w:noWrap/>
            <w:vAlign w:val="bottom"/>
            <w:hideMark/>
          </w:tcPr>
          <w:p w14:paraId="7CFAA3C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669EB3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r>
      <w:tr w:rsidR="00241094" w:rsidRPr="00241094" w14:paraId="2559EBE6" w14:textId="77777777" w:rsidTr="00F64AA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14:paraId="61BD88A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nil"/>
              <w:bottom w:val="single" w:sz="4" w:space="0" w:color="auto"/>
              <w:right w:val="single" w:sz="4" w:space="0" w:color="auto"/>
            </w:tcBorders>
            <w:noWrap/>
            <w:vAlign w:val="bottom"/>
            <w:hideMark/>
          </w:tcPr>
          <w:p w14:paraId="3F2F7B0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1017</w:t>
            </w:r>
          </w:p>
        </w:tc>
        <w:tc>
          <w:tcPr>
            <w:tcW w:w="3476" w:type="dxa"/>
            <w:tcBorders>
              <w:top w:val="nil"/>
              <w:left w:val="nil"/>
              <w:bottom w:val="single" w:sz="4" w:space="0" w:color="auto"/>
              <w:right w:val="nil"/>
            </w:tcBorders>
            <w:noWrap/>
            <w:vAlign w:val="bottom"/>
            <w:hideMark/>
          </w:tcPr>
          <w:p w14:paraId="1B90978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VIVIENDA SOCIAL</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51144C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c>
          <w:tcPr>
            <w:tcW w:w="1394" w:type="dxa"/>
            <w:tcBorders>
              <w:top w:val="nil"/>
              <w:left w:val="nil"/>
              <w:bottom w:val="single" w:sz="4" w:space="0" w:color="auto"/>
              <w:right w:val="nil"/>
            </w:tcBorders>
            <w:shd w:val="clear" w:color="auto" w:fill="D0CECE"/>
            <w:noWrap/>
            <w:vAlign w:val="bottom"/>
            <w:hideMark/>
          </w:tcPr>
          <w:p w14:paraId="52872A2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669010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r>
      <w:tr w:rsidR="00241094" w:rsidRPr="00241094" w14:paraId="45C41A81" w14:textId="77777777" w:rsidTr="00F64AA7">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05BB956C"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nil"/>
              <w:bottom w:val="single" w:sz="8" w:space="0" w:color="auto"/>
              <w:right w:val="single" w:sz="4" w:space="0" w:color="auto"/>
            </w:tcBorders>
            <w:noWrap/>
            <w:vAlign w:val="bottom"/>
            <w:hideMark/>
          </w:tcPr>
          <w:p w14:paraId="086012E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1023</w:t>
            </w:r>
          </w:p>
        </w:tc>
        <w:tc>
          <w:tcPr>
            <w:tcW w:w="3476" w:type="dxa"/>
            <w:tcBorders>
              <w:top w:val="nil"/>
              <w:left w:val="nil"/>
              <w:bottom w:val="single" w:sz="8" w:space="0" w:color="auto"/>
              <w:right w:val="nil"/>
            </w:tcBorders>
            <w:noWrap/>
            <w:vAlign w:val="bottom"/>
            <w:hideMark/>
          </w:tcPr>
          <w:p w14:paraId="68C2B48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TOWN HOUSE</w:t>
            </w:r>
          </w:p>
        </w:tc>
        <w:tc>
          <w:tcPr>
            <w:tcW w:w="1276" w:type="dxa"/>
            <w:tcBorders>
              <w:top w:val="nil"/>
              <w:left w:val="single" w:sz="8" w:space="0" w:color="auto"/>
              <w:bottom w:val="single" w:sz="8" w:space="0" w:color="auto"/>
              <w:right w:val="single" w:sz="4" w:space="0" w:color="auto"/>
            </w:tcBorders>
            <w:shd w:val="clear" w:color="auto" w:fill="D0CECE"/>
            <w:noWrap/>
            <w:vAlign w:val="bottom"/>
            <w:hideMark/>
          </w:tcPr>
          <w:p w14:paraId="1094CC9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c>
          <w:tcPr>
            <w:tcW w:w="1394" w:type="dxa"/>
            <w:tcBorders>
              <w:top w:val="nil"/>
              <w:left w:val="nil"/>
              <w:bottom w:val="single" w:sz="8" w:space="0" w:color="auto"/>
              <w:right w:val="nil"/>
            </w:tcBorders>
            <w:shd w:val="clear" w:color="auto" w:fill="D0CECE"/>
            <w:noWrap/>
            <w:vAlign w:val="bottom"/>
            <w:hideMark/>
          </w:tcPr>
          <w:p w14:paraId="3779175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c>
          <w:tcPr>
            <w:tcW w:w="767" w:type="dxa"/>
            <w:tcBorders>
              <w:top w:val="nil"/>
              <w:left w:val="single" w:sz="8" w:space="0" w:color="auto"/>
              <w:bottom w:val="single" w:sz="8" w:space="0" w:color="auto"/>
              <w:right w:val="single" w:sz="8" w:space="0" w:color="auto"/>
            </w:tcBorders>
            <w:shd w:val="clear" w:color="auto" w:fill="D0CECE"/>
            <w:noWrap/>
            <w:vAlign w:val="bottom"/>
            <w:hideMark/>
          </w:tcPr>
          <w:p w14:paraId="3B80583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r>
      <w:tr w:rsidR="00241094" w:rsidRPr="00241094" w14:paraId="7782C164" w14:textId="77777777" w:rsidTr="00F64AA7">
        <w:trPr>
          <w:trHeight w:val="300"/>
          <w:jc w:val="center"/>
        </w:trPr>
        <w:tc>
          <w:tcPr>
            <w:tcW w:w="2200" w:type="dxa"/>
            <w:vMerge w:val="restart"/>
            <w:tcBorders>
              <w:top w:val="nil"/>
              <w:left w:val="single" w:sz="8" w:space="0" w:color="auto"/>
              <w:bottom w:val="single" w:sz="8" w:space="0" w:color="000000"/>
              <w:right w:val="nil"/>
            </w:tcBorders>
            <w:textDirection w:val="btLr"/>
            <w:vAlign w:val="center"/>
            <w:hideMark/>
          </w:tcPr>
          <w:p w14:paraId="0F39A461"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ALIMENTOS Y HOSTELERIA BASICA</w:t>
            </w:r>
          </w:p>
        </w:tc>
        <w:tc>
          <w:tcPr>
            <w:tcW w:w="840" w:type="dxa"/>
            <w:tcBorders>
              <w:top w:val="nil"/>
              <w:left w:val="single" w:sz="8" w:space="0" w:color="auto"/>
              <w:bottom w:val="single" w:sz="4" w:space="0" w:color="auto"/>
              <w:right w:val="single" w:sz="4" w:space="0" w:color="auto"/>
            </w:tcBorders>
            <w:noWrap/>
            <w:vAlign w:val="bottom"/>
            <w:hideMark/>
          </w:tcPr>
          <w:p w14:paraId="3163C4B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2048</w:t>
            </w:r>
          </w:p>
        </w:tc>
        <w:tc>
          <w:tcPr>
            <w:tcW w:w="3476" w:type="dxa"/>
            <w:tcBorders>
              <w:top w:val="nil"/>
              <w:left w:val="nil"/>
              <w:bottom w:val="single" w:sz="4" w:space="0" w:color="auto"/>
              <w:right w:val="nil"/>
            </w:tcBorders>
            <w:noWrap/>
            <w:vAlign w:val="bottom"/>
            <w:hideMark/>
          </w:tcPr>
          <w:p w14:paraId="5B7EE2D8"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ABASTO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DD1590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1394" w:type="dxa"/>
            <w:tcBorders>
              <w:top w:val="nil"/>
              <w:left w:val="nil"/>
              <w:bottom w:val="single" w:sz="4" w:space="0" w:color="auto"/>
              <w:right w:val="nil"/>
            </w:tcBorders>
            <w:shd w:val="clear" w:color="auto" w:fill="D0CECE"/>
            <w:noWrap/>
            <w:vAlign w:val="bottom"/>
            <w:hideMark/>
          </w:tcPr>
          <w:p w14:paraId="535226B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1A4BA1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w:t>
            </w:r>
          </w:p>
        </w:tc>
      </w:tr>
      <w:tr w:rsidR="00241094" w:rsidRPr="00241094" w14:paraId="4AE7BF45"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E42016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53CB1C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2105</w:t>
            </w:r>
          </w:p>
        </w:tc>
        <w:tc>
          <w:tcPr>
            <w:tcW w:w="3476" w:type="dxa"/>
            <w:tcBorders>
              <w:top w:val="nil"/>
              <w:left w:val="nil"/>
              <w:bottom w:val="single" w:sz="4" w:space="0" w:color="auto"/>
              <w:right w:val="nil"/>
            </w:tcBorders>
            <w:noWrap/>
            <w:vAlign w:val="bottom"/>
            <w:hideMark/>
          </w:tcPr>
          <w:p w14:paraId="347DAFC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BODEGA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4CE63C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1394" w:type="dxa"/>
            <w:tcBorders>
              <w:top w:val="nil"/>
              <w:left w:val="nil"/>
              <w:bottom w:val="single" w:sz="4" w:space="0" w:color="auto"/>
              <w:right w:val="nil"/>
            </w:tcBorders>
            <w:shd w:val="clear" w:color="auto" w:fill="D0CECE"/>
            <w:noWrap/>
            <w:vAlign w:val="bottom"/>
            <w:hideMark/>
          </w:tcPr>
          <w:p w14:paraId="0CD793E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550E18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r>
      <w:tr w:rsidR="00241094" w:rsidRPr="00241094" w14:paraId="5F665FA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7A196C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D21380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2145</w:t>
            </w:r>
          </w:p>
        </w:tc>
        <w:tc>
          <w:tcPr>
            <w:tcW w:w="3476" w:type="dxa"/>
            <w:tcBorders>
              <w:top w:val="nil"/>
              <w:left w:val="nil"/>
              <w:bottom w:val="single" w:sz="4" w:space="0" w:color="auto"/>
              <w:right w:val="nil"/>
            </w:tcBorders>
            <w:noWrap/>
            <w:vAlign w:val="bottom"/>
            <w:hideMark/>
          </w:tcPr>
          <w:p w14:paraId="0E6FADE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CONFITERIA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D6E46D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1394" w:type="dxa"/>
            <w:tcBorders>
              <w:top w:val="nil"/>
              <w:left w:val="nil"/>
              <w:bottom w:val="single" w:sz="4" w:space="0" w:color="auto"/>
              <w:right w:val="nil"/>
            </w:tcBorders>
            <w:shd w:val="clear" w:color="auto" w:fill="D0CECE"/>
            <w:noWrap/>
            <w:vAlign w:val="bottom"/>
            <w:hideMark/>
          </w:tcPr>
          <w:p w14:paraId="3AA05F2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56E314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3CE93A25"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56FFC6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432F5D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2221</w:t>
            </w:r>
          </w:p>
        </w:tc>
        <w:tc>
          <w:tcPr>
            <w:tcW w:w="3476" w:type="dxa"/>
            <w:tcBorders>
              <w:top w:val="nil"/>
              <w:left w:val="nil"/>
              <w:bottom w:val="single" w:sz="4" w:space="0" w:color="auto"/>
              <w:right w:val="nil"/>
            </w:tcBorders>
            <w:noWrap/>
            <w:vAlign w:val="bottom"/>
            <w:hideMark/>
          </w:tcPr>
          <w:p w14:paraId="120E7E8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FRUTERIA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11965E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1394" w:type="dxa"/>
            <w:tcBorders>
              <w:top w:val="nil"/>
              <w:left w:val="nil"/>
              <w:bottom w:val="single" w:sz="4" w:space="0" w:color="auto"/>
              <w:right w:val="nil"/>
            </w:tcBorders>
            <w:shd w:val="clear" w:color="auto" w:fill="D0CECE"/>
            <w:noWrap/>
            <w:vAlign w:val="bottom"/>
            <w:hideMark/>
          </w:tcPr>
          <w:p w14:paraId="566611D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4C88D8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3721F3D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A6884B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6B75FA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2118</w:t>
            </w:r>
          </w:p>
        </w:tc>
        <w:tc>
          <w:tcPr>
            <w:tcW w:w="3476" w:type="dxa"/>
            <w:tcBorders>
              <w:top w:val="nil"/>
              <w:left w:val="nil"/>
              <w:bottom w:val="single" w:sz="4" w:space="0" w:color="auto"/>
              <w:right w:val="nil"/>
            </w:tcBorders>
            <w:noWrap/>
            <w:vAlign w:val="bottom"/>
            <w:hideMark/>
          </w:tcPr>
          <w:p w14:paraId="73DE66D5"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CHARCUTERIA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61BE44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90</w:t>
            </w:r>
          </w:p>
        </w:tc>
        <w:tc>
          <w:tcPr>
            <w:tcW w:w="1394" w:type="dxa"/>
            <w:tcBorders>
              <w:top w:val="nil"/>
              <w:left w:val="nil"/>
              <w:bottom w:val="single" w:sz="4" w:space="0" w:color="auto"/>
              <w:right w:val="nil"/>
            </w:tcBorders>
            <w:shd w:val="clear" w:color="auto" w:fill="D0CECE"/>
            <w:noWrap/>
            <w:vAlign w:val="bottom"/>
            <w:hideMark/>
          </w:tcPr>
          <w:p w14:paraId="67123F9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21EEAC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766226AE"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C9367C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E000DE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2124</w:t>
            </w:r>
          </w:p>
        </w:tc>
        <w:tc>
          <w:tcPr>
            <w:tcW w:w="3476" w:type="dxa"/>
            <w:tcBorders>
              <w:top w:val="nil"/>
              <w:left w:val="nil"/>
              <w:bottom w:val="single" w:sz="4" w:space="0" w:color="auto"/>
              <w:right w:val="nil"/>
            </w:tcBorders>
            <w:noWrap/>
            <w:vAlign w:val="bottom"/>
            <w:hideMark/>
          </w:tcPr>
          <w:p w14:paraId="53218ED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CARNICERIA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9718B9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90</w:t>
            </w:r>
          </w:p>
        </w:tc>
        <w:tc>
          <w:tcPr>
            <w:tcW w:w="1394" w:type="dxa"/>
            <w:tcBorders>
              <w:top w:val="nil"/>
              <w:left w:val="nil"/>
              <w:bottom w:val="single" w:sz="4" w:space="0" w:color="auto"/>
              <w:right w:val="nil"/>
            </w:tcBorders>
            <w:shd w:val="clear" w:color="auto" w:fill="D0CECE"/>
            <w:noWrap/>
            <w:vAlign w:val="bottom"/>
            <w:hideMark/>
          </w:tcPr>
          <w:p w14:paraId="2406317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CA4B93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7AF0B9A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E72C7CA"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4675D7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2218</w:t>
            </w:r>
          </w:p>
        </w:tc>
        <w:tc>
          <w:tcPr>
            <w:tcW w:w="3476" w:type="dxa"/>
            <w:tcBorders>
              <w:top w:val="nil"/>
              <w:left w:val="nil"/>
              <w:bottom w:val="single" w:sz="4" w:space="0" w:color="auto"/>
              <w:right w:val="nil"/>
            </w:tcBorders>
            <w:noWrap/>
            <w:vAlign w:val="bottom"/>
            <w:hideMark/>
          </w:tcPr>
          <w:p w14:paraId="0C7A345E"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FRIGORIFICO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737B73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90</w:t>
            </w:r>
          </w:p>
        </w:tc>
        <w:tc>
          <w:tcPr>
            <w:tcW w:w="1394" w:type="dxa"/>
            <w:tcBorders>
              <w:top w:val="nil"/>
              <w:left w:val="nil"/>
              <w:bottom w:val="single" w:sz="4" w:space="0" w:color="auto"/>
              <w:right w:val="nil"/>
            </w:tcBorders>
            <w:shd w:val="clear" w:color="auto" w:fill="D0CECE"/>
            <w:noWrap/>
            <w:vAlign w:val="bottom"/>
            <w:hideMark/>
          </w:tcPr>
          <w:p w14:paraId="3F7C943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94FF18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22DDA3A3"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0101D8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54AA63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2326</w:t>
            </w:r>
          </w:p>
        </w:tc>
        <w:tc>
          <w:tcPr>
            <w:tcW w:w="3476" w:type="dxa"/>
            <w:tcBorders>
              <w:top w:val="nil"/>
              <w:left w:val="nil"/>
              <w:bottom w:val="single" w:sz="4" w:space="0" w:color="auto"/>
              <w:right w:val="nil"/>
            </w:tcBorders>
            <w:noWrap/>
            <w:vAlign w:val="bottom"/>
            <w:hideMark/>
          </w:tcPr>
          <w:p w14:paraId="1BD7F084"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PESCADERIA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632B93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90</w:t>
            </w:r>
          </w:p>
        </w:tc>
        <w:tc>
          <w:tcPr>
            <w:tcW w:w="1394" w:type="dxa"/>
            <w:tcBorders>
              <w:top w:val="nil"/>
              <w:left w:val="nil"/>
              <w:bottom w:val="single" w:sz="4" w:space="0" w:color="auto"/>
              <w:right w:val="nil"/>
            </w:tcBorders>
            <w:shd w:val="clear" w:color="auto" w:fill="D0CECE"/>
            <w:noWrap/>
            <w:vAlign w:val="bottom"/>
            <w:hideMark/>
          </w:tcPr>
          <w:p w14:paraId="22F90CC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76C5AA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3932E138"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BDB733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CDEE38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2311</w:t>
            </w:r>
          </w:p>
        </w:tc>
        <w:tc>
          <w:tcPr>
            <w:tcW w:w="3476" w:type="dxa"/>
            <w:tcBorders>
              <w:top w:val="nil"/>
              <w:left w:val="nil"/>
              <w:bottom w:val="single" w:sz="4" w:space="0" w:color="auto"/>
              <w:right w:val="nil"/>
            </w:tcBorders>
            <w:noWrap/>
            <w:vAlign w:val="bottom"/>
            <w:hideMark/>
          </w:tcPr>
          <w:p w14:paraId="2DCAE1B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PANADERIA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B42347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1394" w:type="dxa"/>
            <w:tcBorders>
              <w:top w:val="nil"/>
              <w:left w:val="nil"/>
              <w:bottom w:val="single" w:sz="4" w:space="0" w:color="auto"/>
              <w:right w:val="nil"/>
            </w:tcBorders>
            <w:shd w:val="clear" w:color="auto" w:fill="D0CECE"/>
            <w:noWrap/>
            <w:vAlign w:val="bottom"/>
            <w:hideMark/>
          </w:tcPr>
          <w:p w14:paraId="15E3DDA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1BA0A8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0EAF907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FF6E4B4"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DB0B28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2314</w:t>
            </w:r>
          </w:p>
        </w:tc>
        <w:tc>
          <w:tcPr>
            <w:tcW w:w="3476" w:type="dxa"/>
            <w:tcBorders>
              <w:top w:val="nil"/>
              <w:left w:val="nil"/>
              <w:bottom w:val="single" w:sz="4" w:space="0" w:color="auto"/>
              <w:right w:val="nil"/>
            </w:tcBorders>
            <w:noWrap/>
            <w:vAlign w:val="bottom"/>
            <w:hideMark/>
          </w:tcPr>
          <w:p w14:paraId="2EBE60B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PASTELERIA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8919E8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1394" w:type="dxa"/>
            <w:tcBorders>
              <w:top w:val="nil"/>
              <w:left w:val="nil"/>
              <w:bottom w:val="single" w:sz="4" w:space="0" w:color="auto"/>
              <w:right w:val="nil"/>
            </w:tcBorders>
            <w:shd w:val="clear" w:color="auto" w:fill="D0CECE"/>
            <w:noWrap/>
            <w:vAlign w:val="bottom"/>
            <w:hideMark/>
          </w:tcPr>
          <w:p w14:paraId="657A9A0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B73A5E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707E1473"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0450184"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257DCD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2374</w:t>
            </w:r>
          </w:p>
        </w:tc>
        <w:tc>
          <w:tcPr>
            <w:tcW w:w="3476" w:type="dxa"/>
            <w:tcBorders>
              <w:top w:val="nil"/>
              <w:left w:val="nil"/>
              <w:bottom w:val="single" w:sz="4" w:space="0" w:color="auto"/>
              <w:right w:val="nil"/>
            </w:tcBorders>
            <w:noWrap/>
            <w:vAlign w:val="bottom"/>
            <w:hideMark/>
          </w:tcPr>
          <w:p w14:paraId="2FC05E0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SUPERMERCADO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1E3274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350</w:t>
            </w:r>
          </w:p>
        </w:tc>
        <w:tc>
          <w:tcPr>
            <w:tcW w:w="1394" w:type="dxa"/>
            <w:tcBorders>
              <w:top w:val="nil"/>
              <w:left w:val="nil"/>
              <w:bottom w:val="single" w:sz="4" w:space="0" w:color="auto"/>
              <w:right w:val="nil"/>
            </w:tcBorders>
            <w:shd w:val="clear" w:color="auto" w:fill="D0CECE"/>
            <w:noWrap/>
            <w:vAlign w:val="bottom"/>
            <w:hideMark/>
          </w:tcPr>
          <w:p w14:paraId="0265A8C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107BA2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r>
      <w:tr w:rsidR="00241094" w:rsidRPr="00241094" w14:paraId="2692CF3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FE37CA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530EFB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2090</w:t>
            </w:r>
          </w:p>
        </w:tc>
        <w:tc>
          <w:tcPr>
            <w:tcW w:w="3476" w:type="dxa"/>
            <w:tcBorders>
              <w:top w:val="nil"/>
              <w:left w:val="nil"/>
              <w:bottom w:val="single" w:sz="4" w:space="0" w:color="auto"/>
              <w:right w:val="nil"/>
            </w:tcBorders>
            <w:noWrap/>
            <w:vAlign w:val="bottom"/>
            <w:hideMark/>
          </w:tcPr>
          <w:p w14:paraId="01687D3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AUTOMERCADO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0999DD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40495E0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9A83F5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1861AAC3"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92425F4"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AD0EB9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2075</w:t>
            </w:r>
          </w:p>
        </w:tc>
        <w:tc>
          <w:tcPr>
            <w:tcW w:w="3476" w:type="dxa"/>
            <w:tcBorders>
              <w:top w:val="nil"/>
              <w:left w:val="nil"/>
              <w:bottom w:val="single" w:sz="4" w:space="0" w:color="auto"/>
              <w:right w:val="nil"/>
            </w:tcBorders>
            <w:noWrap/>
            <w:vAlign w:val="bottom"/>
            <w:hideMark/>
          </w:tcPr>
          <w:p w14:paraId="2BEAD38D"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AREPERA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AC29DF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1394" w:type="dxa"/>
            <w:tcBorders>
              <w:top w:val="nil"/>
              <w:left w:val="nil"/>
              <w:bottom w:val="single" w:sz="4" w:space="0" w:color="auto"/>
              <w:right w:val="nil"/>
            </w:tcBorders>
            <w:shd w:val="clear" w:color="auto" w:fill="D0CECE"/>
            <w:noWrap/>
            <w:vAlign w:val="bottom"/>
            <w:hideMark/>
          </w:tcPr>
          <w:p w14:paraId="4731F89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31ADB7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2A65AB6F"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5E0C876"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B775DF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2115</w:t>
            </w:r>
          </w:p>
        </w:tc>
        <w:tc>
          <w:tcPr>
            <w:tcW w:w="3476" w:type="dxa"/>
            <w:tcBorders>
              <w:top w:val="nil"/>
              <w:left w:val="nil"/>
              <w:bottom w:val="single" w:sz="4" w:space="0" w:color="auto"/>
              <w:right w:val="nil"/>
            </w:tcBorders>
            <w:noWrap/>
            <w:vAlign w:val="bottom"/>
            <w:hideMark/>
          </w:tcPr>
          <w:p w14:paraId="3D5C936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CAFETERIA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38F21D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45113B7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124588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w:t>
            </w:r>
          </w:p>
        </w:tc>
      </w:tr>
      <w:tr w:rsidR="00241094" w:rsidRPr="00241094" w14:paraId="13CB0AFA"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96E7A1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3E4FC4F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2224</w:t>
            </w:r>
          </w:p>
        </w:tc>
        <w:tc>
          <w:tcPr>
            <w:tcW w:w="3476" w:type="dxa"/>
            <w:tcBorders>
              <w:top w:val="nil"/>
              <w:left w:val="nil"/>
              <w:bottom w:val="single" w:sz="4" w:space="0" w:color="auto"/>
              <w:right w:val="nil"/>
            </w:tcBorders>
            <w:noWrap/>
            <w:vAlign w:val="bottom"/>
            <w:hideMark/>
          </w:tcPr>
          <w:p w14:paraId="1543F912"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FUENTE DE SODA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BB6EA0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633BE04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B17314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304EF3F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F70CE8B"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5B08D6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2245</w:t>
            </w:r>
          </w:p>
        </w:tc>
        <w:tc>
          <w:tcPr>
            <w:tcW w:w="3476" w:type="dxa"/>
            <w:tcBorders>
              <w:top w:val="nil"/>
              <w:left w:val="nil"/>
              <w:bottom w:val="single" w:sz="4" w:space="0" w:color="auto"/>
              <w:right w:val="nil"/>
            </w:tcBorders>
            <w:noWrap/>
            <w:vAlign w:val="bottom"/>
            <w:hideMark/>
          </w:tcPr>
          <w:p w14:paraId="712D794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HELADERIA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891FF2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13F6E9F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27A7E6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w:t>
            </w:r>
          </w:p>
        </w:tc>
      </w:tr>
      <w:tr w:rsidR="00241094" w:rsidRPr="00241094" w14:paraId="6C5409D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FF1B1A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638641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2287</w:t>
            </w:r>
          </w:p>
        </w:tc>
        <w:tc>
          <w:tcPr>
            <w:tcW w:w="3476" w:type="dxa"/>
            <w:tcBorders>
              <w:top w:val="nil"/>
              <w:left w:val="nil"/>
              <w:bottom w:val="single" w:sz="4" w:space="0" w:color="auto"/>
              <w:right w:val="nil"/>
            </w:tcBorders>
            <w:noWrap/>
            <w:vAlign w:val="bottom"/>
            <w:hideMark/>
          </w:tcPr>
          <w:p w14:paraId="4C650187"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LICORERIA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9F867D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1394" w:type="dxa"/>
            <w:tcBorders>
              <w:top w:val="nil"/>
              <w:left w:val="nil"/>
              <w:bottom w:val="single" w:sz="4" w:space="0" w:color="auto"/>
              <w:right w:val="nil"/>
            </w:tcBorders>
            <w:shd w:val="clear" w:color="auto" w:fill="D0CECE"/>
            <w:noWrap/>
            <w:vAlign w:val="bottom"/>
            <w:hideMark/>
          </w:tcPr>
          <w:p w14:paraId="29B48E1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EBC63F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74095215" w14:textId="77777777" w:rsidTr="00F64AA7">
        <w:trPr>
          <w:trHeight w:val="315"/>
          <w:jc w:val="center"/>
        </w:trPr>
        <w:tc>
          <w:tcPr>
            <w:tcW w:w="0" w:type="auto"/>
            <w:vMerge/>
            <w:tcBorders>
              <w:top w:val="nil"/>
              <w:left w:val="single" w:sz="8" w:space="0" w:color="auto"/>
              <w:bottom w:val="single" w:sz="8" w:space="0" w:color="000000"/>
              <w:right w:val="nil"/>
            </w:tcBorders>
            <w:vAlign w:val="center"/>
            <w:hideMark/>
          </w:tcPr>
          <w:p w14:paraId="6F0A7AC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nil"/>
              <w:right w:val="single" w:sz="4" w:space="0" w:color="auto"/>
            </w:tcBorders>
            <w:noWrap/>
            <w:vAlign w:val="bottom"/>
            <w:hideMark/>
          </w:tcPr>
          <w:p w14:paraId="001455D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2275</w:t>
            </w:r>
          </w:p>
        </w:tc>
        <w:tc>
          <w:tcPr>
            <w:tcW w:w="3476" w:type="dxa"/>
            <w:noWrap/>
            <w:vAlign w:val="bottom"/>
            <w:hideMark/>
          </w:tcPr>
          <w:p w14:paraId="272E129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KIOSKO</w:t>
            </w:r>
          </w:p>
        </w:tc>
        <w:tc>
          <w:tcPr>
            <w:tcW w:w="1276" w:type="dxa"/>
            <w:tcBorders>
              <w:top w:val="nil"/>
              <w:left w:val="single" w:sz="8" w:space="0" w:color="auto"/>
              <w:bottom w:val="single" w:sz="8" w:space="0" w:color="auto"/>
              <w:right w:val="single" w:sz="4" w:space="0" w:color="auto"/>
            </w:tcBorders>
            <w:shd w:val="clear" w:color="auto" w:fill="D0CECE"/>
            <w:noWrap/>
            <w:vAlign w:val="bottom"/>
            <w:hideMark/>
          </w:tcPr>
          <w:p w14:paraId="2D8B090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c>
          <w:tcPr>
            <w:tcW w:w="1394" w:type="dxa"/>
            <w:tcBorders>
              <w:top w:val="nil"/>
              <w:left w:val="nil"/>
              <w:bottom w:val="single" w:sz="8" w:space="0" w:color="auto"/>
              <w:right w:val="nil"/>
            </w:tcBorders>
            <w:shd w:val="clear" w:color="auto" w:fill="D0CECE"/>
            <w:noWrap/>
            <w:vAlign w:val="bottom"/>
            <w:hideMark/>
          </w:tcPr>
          <w:p w14:paraId="49E5926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w:t>
            </w:r>
          </w:p>
        </w:tc>
        <w:tc>
          <w:tcPr>
            <w:tcW w:w="767" w:type="dxa"/>
            <w:tcBorders>
              <w:top w:val="nil"/>
              <w:left w:val="single" w:sz="8" w:space="0" w:color="auto"/>
              <w:bottom w:val="single" w:sz="8" w:space="0" w:color="auto"/>
              <w:right w:val="single" w:sz="8" w:space="0" w:color="auto"/>
            </w:tcBorders>
            <w:shd w:val="clear" w:color="auto" w:fill="D0CECE"/>
            <w:noWrap/>
            <w:vAlign w:val="bottom"/>
            <w:hideMark/>
          </w:tcPr>
          <w:p w14:paraId="072D685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w:t>
            </w:r>
          </w:p>
        </w:tc>
      </w:tr>
      <w:tr w:rsidR="00241094" w:rsidRPr="00241094" w14:paraId="3621D6F5" w14:textId="77777777" w:rsidTr="00F64AA7">
        <w:trPr>
          <w:trHeight w:val="300"/>
          <w:jc w:val="center"/>
        </w:trPr>
        <w:tc>
          <w:tcPr>
            <w:tcW w:w="2200" w:type="dxa"/>
            <w:vMerge w:val="restart"/>
            <w:tcBorders>
              <w:top w:val="nil"/>
              <w:left w:val="single" w:sz="8" w:space="0" w:color="auto"/>
              <w:bottom w:val="single" w:sz="8" w:space="0" w:color="000000"/>
              <w:right w:val="nil"/>
            </w:tcBorders>
            <w:noWrap/>
            <w:textDirection w:val="btLr"/>
            <w:vAlign w:val="center"/>
            <w:hideMark/>
          </w:tcPr>
          <w:p w14:paraId="249EE678"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SUMINISTROS Y SERVICIOS BASICOS</w:t>
            </w:r>
          </w:p>
        </w:tc>
        <w:tc>
          <w:tcPr>
            <w:tcW w:w="840" w:type="dxa"/>
            <w:tcBorders>
              <w:top w:val="single" w:sz="8" w:space="0" w:color="auto"/>
              <w:left w:val="single" w:sz="8" w:space="0" w:color="auto"/>
              <w:bottom w:val="single" w:sz="4" w:space="0" w:color="auto"/>
              <w:right w:val="single" w:sz="4" w:space="0" w:color="auto"/>
            </w:tcBorders>
            <w:noWrap/>
            <w:vAlign w:val="bottom"/>
            <w:hideMark/>
          </w:tcPr>
          <w:p w14:paraId="7EFC405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2332</w:t>
            </w:r>
          </w:p>
        </w:tc>
        <w:tc>
          <w:tcPr>
            <w:tcW w:w="3476" w:type="dxa"/>
            <w:tcBorders>
              <w:top w:val="single" w:sz="8" w:space="0" w:color="auto"/>
              <w:left w:val="nil"/>
              <w:bottom w:val="single" w:sz="4" w:space="0" w:color="auto"/>
              <w:right w:val="nil"/>
            </w:tcBorders>
            <w:noWrap/>
            <w:vAlign w:val="bottom"/>
            <w:hideMark/>
          </w:tcPr>
          <w:p w14:paraId="2E3E278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PUESTO DE MERCADO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17EFD5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c>
          <w:tcPr>
            <w:tcW w:w="1394" w:type="dxa"/>
            <w:tcBorders>
              <w:top w:val="nil"/>
              <w:left w:val="nil"/>
              <w:bottom w:val="single" w:sz="4" w:space="0" w:color="auto"/>
              <w:right w:val="nil"/>
            </w:tcBorders>
            <w:shd w:val="clear" w:color="auto" w:fill="D0CECE"/>
            <w:noWrap/>
            <w:vAlign w:val="bottom"/>
            <w:hideMark/>
          </w:tcPr>
          <w:p w14:paraId="1FCA059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446406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w:t>
            </w:r>
          </w:p>
        </w:tc>
      </w:tr>
      <w:tr w:rsidR="00241094" w:rsidRPr="00241094" w14:paraId="68D7975B"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B40548A"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DF7FC4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2300</w:t>
            </w:r>
          </w:p>
        </w:tc>
        <w:tc>
          <w:tcPr>
            <w:tcW w:w="3476" w:type="dxa"/>
            <w:tcBorders>
              <w:top w:val="nil"/>
              <w:left w:val="nil"/>
              <w:bottom w:val="single" w:sz="4" w:space="0" w:color="auto"/>
              <w:right w:val="nil"/>
            </w:tcBorders>
            <w:noWrap/>
            <w:vAlign w:val="bottom"/>
            <w:hideMark/>
          </w:tcPr>
          <w:p w14:paraId="2D975C2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MERCADOS POPULARES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2B7554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6E5064F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D3DD9C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r>
      <w:tr w:rsidR="00241094" w:rsidRPr="00241094" w14:paraId="778682E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1D65A85"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75B7FB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2139</w:t>
            </w:r>
          </w:p>
        </w:tc>
        <w:tc>
          <w:tcPr>
            <w:tcW w:w="3476" w:type="dxa"/>
            <w:tcBorders>
              <w:top w:val="nil"/>
              <w:left w:val="nil"/>
              <w:bottom w:val="single" w:sz="4" w:space="0" w:color="auto"/>
              <w:right w:val="nil"/>
            </w:tcBorders>
            <w:noWrap/>
            <w:vAlign w:val="bottom"/>
            <w:hideMark/>
          </w:tcPr>
          <w:p w14:paraId="5C3ED8A2"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COMERCIO DE MERCANCIA SECA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2099A3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756D0D6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3A762C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44833581" w14:textId="77777777" w:rsidTr="00F64AA7">
        <w:trPr>
          <w:trHeight w:val="60"/>
          <w:jc w:val="center"/>
        </w:trPr>
        <w:tc>
          <w:tcPr>
            <w:tcW w:w="0" w:type="auto"/>
            <w:vMerge/>
            <w:tcBorders>
              <w:top w:val="nil"/>
              <w:left w:val="single" w:sz="8" w:space="0" w:color="auto"/>
              <w:bottom w:val="single" w:sz="8" w:space="0" w:color="000000"/>
              <w:right w:val="nil"/>
            </w:tcBorders>
            <w:vAlign w:val="center"/>
            <w:hideMark/>
          </w:tcPr>
          <w:p w14:paraId="7E59B54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28D713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2154</w:t>
            </w:r>
          </w:p>
        </w:tc>
        <w:tc>
          <w:tcPr>
            <w:tcW w:w="3476" w:type="dxa"/>
            <w:tcBorders>
              <w:top w:val="nil"/>
              <w:left w:val="nil"/>
              <w:bottom w:val="single" w:sz="4" w:space="0" w:color="auto"/>
              <w:right w:val="nil"/>
            </w:tcBorders>
            <w:noWrap/>
            <w:vAlign w:val="bottom"/>
            <w:hideMark/>
          </w:tcPr>
          <w:p w14:paraId="173E0D6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CRISTALERIA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294CC8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1394" w:type="dxa"/>
            <w:tcBorders>
              <w:top w:val="nil"/>
              <w:left w:val="nil"/>
              <w:bottom w:val="single" w:sz="4" w:space="0" w:color="auto"/>
              <w:right w:val="nil"/>
            </w:tcBorders>
            <w:shd w:val="clear" w:color="auto" w:fill="D0CECE"/>
            <w:noWrap/>
            <w:vAlign w:val="bottom"/>
            <w:hideMark/>
          </w:tcPr>
          <w:p w14:paraId="61776C6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D85791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6132BC13"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8A8810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36A202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2299</w:t>
            </w:r>
          </w:p>
        </w:tc>
        <w:tc>
          <w:tcPr>
            <w:tcW w:w="3476" w:type="dxa"/>
            <w:tcBorders>
              <w:top w:val="nil"/>
              <w:left w:val="nil"/>
              <w:bottom w:val="single" w:sz="4" w:space="0" w:color="auto"/>
              <w:right w:val="nil"/>
            </w:tcBorders>
            <w:noWrap/>
            <w:vAlign w:val="bottom"/>
            <w:hideMark/>
          </w:tcPr>
          <w:p w14:paraId="4961B205"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MARQUETERIA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3F748E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1394" w:type="dxa"/>
            <w:tcBorders>
              <w:top w:val="nil"/>
              <w:left w:val="nil"/>
              <w:bottom w:val="single" w:sz="4" w:space="0" w:color="auto"/>
              <w:right w:val="nil"/>
            </w:tcBorders>
            <w:shd w:val="clear" w:color="auto" w:fill="D0CECE"/>
            <w:noWrap/>
            <w:vAlign w:val="bottom"/>
            <w:hideMark/>
          </w:tcPr>
          <w:p w14:paraId="00B48CA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984A82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r>
      <w:tr w:rsidR="00241094" w:rsidRPr="00241094" w14:paraId="62A7AAA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266122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0D47F2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2506</w:t>
            </w:r>
          </w:p>
        </w:tc>
        <w:tc>
          <w:tcPr>
            <w:tcW w:w="3476" w:type="dxa"/>
            <w:tcBorders>
              <w:top w:val="nil"/>
              <w:left w:val="nil"/>
              <w:bottom w:val="single" w:sz="4" w:space="0" w:color="auto"/>
              <w:right w:val="nil"/>
            </w:tcBorders>
            <w:noWrap/>
            <w:vAlign w:val="bottom"/>
            <w:hideMark/>
          </w:tcPr>
          <w:p w14:paraId="031F9C9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VENTA DE ALIMENTO DE ANIMALES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EC826D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0F88322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6F9A7C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4613EC16"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549DB3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D6AFEE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2102</w:t>
            </w:r>
          </w:p>
        </w:tc>
        <w:tc>
          <w:tcPr>
            <w:tcW w:w="3476" w:type="dxa"/>
            <w:tcBorders>
              <w:top w:val="nil"/>
              <w:left w:val="nil"/>
              <w:bottom w:val="single" w:sz="4" w:space="0" w:color="auto"/>
              <w:right w:val="nil"/>
            </w:tcBorders>
            <w:noWrap/>
            <w:vAlign w:val="bottom"/>
            <w:hideMark/>
          </w:tcPr>
          <w:p w14:paraId="5CC1D9C7"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BARBERIA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3CC9CC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1394" w:type="dxa"/>
            <w:tcBorders>
              <w:top w:val="nil"/>
              <w:left w:val="nil"/>
              <w:bottom w:val="single" w:sz="4" w:space="0" w:color="auto"/>
              <w:right w:val="nil"/>
            </w:tcBorders>
            <w:shd w:val="clear" w:color="auto" w:fill="D0CECE"/>
            <w:noWrap/>
            <w:vAlign w:val="bottom"/>
            <w:hideMark/>
          </w:tcPr>
          <w:p w14:paraId="2BA7774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298AC3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154AD30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554D89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306E9F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2317</w:t>
            </w:r>
          </w:p>
        </w:tc>
        <w:tc>
          <w:tcPr>
            <w:tcW w:w="3476" w:type="dxa"/>
            <w:tcBorders>
              <w:top w:val="nil"/>
              <w:left w:val="nil"/>
              <w:bottom w:val="single" w:sz="4" w:space="0" w:color="auto"/>
              <w:right w:val="nil"/>
            </w:tcBorders>
            <w:noWrap/>
            <w:vAlign w:val="bottom"/>
            <w:hideMark/>
          </w:tcPr>
          <w:p w14:paraId="5B4A3D8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PELUQUERIA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A2883D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1394" w:type="dxa"/>
            <w:tcBorders>
              <w:top w:val="nil"/>
              <w:left w:val="nil"/>
              <w:bottom w:val="single" w:sz="4" w:space="0" w:color="auto"/>
              <w:right w:val="nil"/>
            </w:tcBorders>
            <w:shd w:val="clear" w:color="auto" w:fill="D0CECE"/>
            <w:noWrap/>
            <w:vAlign w:val="bottom"/>
            <w:hideMark/>
          </w:tcPr>
          <w:p w14:paraId="0F55E63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D6D4DB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2566354E"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28F597C"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068D9F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2136</w:t>
            </w:r>
          </w:p>
        </w:tc>
        <w:tc>
          <w:tcPr>
            <w:tcW w:w="3476" w:type="dxa"/>
            <w:tcBorders>
              <w:top w:val="nil"/>
              <w:left w:val="nil"/>
              <w:bottom w:val="single" w:sz="4" w:space="0" w:color="auto"/>
              <w:right w:val="nil"/>
            </w:tcBorders>
            <w:noWrap/>
            <w:vAlign w:val="bottom"/>
            <w:hideMark/>
          </w:tcPr>
          <w:p w14:paraId="517FA722"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CERRAJERIA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93BB69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c>
          <w:tcPr>
            <w:tcW w:w="1394" w:type="dxa"/>
            <w:tcBorders>
              <w:top w:val="nil"/>
              <w:left w:val="nil"/>
              <w:bottom w:val="single" w:sz="4" w:space="0" w:color="auto"/>
              <w:right w:val="nil"/>
            </w:tcBorders>
            <w:shd w:val="clear" w:color="auto" w:fill="D0CECE"/>
            <w:noWrap/>
            <w:vAlign w:val="bottom"/>
            <w:hideMark/>
          </w:tcPr>
          <w:p w14:paraId="72D8B50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EA5457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r>
      <w:tr w:rsidR="00241094" w:rsidRPr="00241094" w14:paraId="049D8FA8"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D17B3CC"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159775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2160</w:t>
            </w:r>
          </w:p>
        </w:tc>
        <w:tc>
          <w:tcPr>
            <w:tcW w:w="3476" w:type="dxa"/>
            <w:tcBorders>
              <w:top w:val="nil"/>
              <w:left w:val="nil"/>
              <w:bottom w:val="single" w:sz="4" w:space="0" w:color="auto"/>
              <w:right w:val="nil"/>
            </w:tcBorders>
            <w:noWrap/>
            <w:vAlign w:val="bottom"/>
            <w:hideMark/>
          </w:tcPr>
          <w:p w14:paraId="10453E52"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DISTRIBUIDORA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B749C4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130</w:t>
            </w:r>
          </w:p>
        </w:tc>
        <w:tc>
          <w:tcPr>
            <w:tcW w:w="1394" w:type="dxa"/>
            <w:tcBorders>
              <w:top w:val="nil"/>
              <w:left w:val="nil"/>
              <w:bottom w:val="single" w:sz="4" w:space="0" w:color="auto"/>
              <w:right w:val="nil"/>
            </w:tcBorders>
            <w:shd w:val="clear" w:color="auto" w:fill="D0CECE"/>
            <w:noWrap/>
            <w:vAlign w:val="bottom"/>
            <w:hideMark/>
          </w:tcPr>
          <w:p w14:paraId="539CAE2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CD2F8B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1967ADA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B9CD276"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3A42B5B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2161</w:t>
            </w:r>
          </w:p>
        </w:tc>
        <w:tc>
          <w:tcPr>
            <w:tcW w:w="3476" w:type="dxa"/>
            <w:tcBorders>
              <w:top w:val="nil"/>
              <w:left w:val="nil"/>
              <w:bottom w:val="single" w:sz="4" w:space="0" w:color="auto"/>
              <w:right w:val="nil"/>
            </w:tcBorders>
            <w:noWrap/>
            <w:vAlign w:val="bottom"/>
            <w:hideMark/>
          </w:tcPr>
          <w:p w14:paraId="2C41CD7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DISTRIBUIDORA DE PINTURAS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3748A4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130</w:t>
            </w:r>
          </w:p>
        </w:tc>
        <w:tc>
          <w:tcPr>
            <w:tcW w:w="1394" w:type="dxa"/>
            <w:tcBorders>
              <w:top w:val="nil"/>
              <w:left w:val="nil"/>
              <w:bottom w:val="single" w:sz="4" w:space="0" w:color="auto"/>
              <w:right w:val="nil"/>
            </w:tcBorders>
            <w:shd w:val="clear" w:color="auto" w:fill="D0CECE"/>
            <w:noWrap/>
            <w:vAlign w:val="bottom"/>
            <w:hideMark/>
          </w:tcPr>
          <w:p w14:paraId="58EA82A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7A393B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7A52851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97D9A0A"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28B383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2162</w:t>
            </w:r>
          </w:p>
        </w:tc>
        <w:tc>
          <w:tcPr>
            <w:tcW w:w="3476" w:type="dxa"/>
            <w:tcBorders>
              <w:top w:val="nil"/>
              <w:left w:val="nil"/>
              <w:bottom w:val="single" w:sz="4" w:space="0" w:color="auto"/>
              <w:right w:val="nil"/>
            </w:tcBorders>
            <w:noWrap/>
            <w:vAlign w:val="bottom"/>
            <w:hideMark/>
          </w:tcPr>
          <w:p w14:paraId="51F873DD"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DISTRIBUIDORA DE GAS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381D5F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1394" w:type="dxa"/>
            <w:tcBorders>
              <w:top w:val="nil"/>
              <w:left w:val="nil"/>
              <w:bottom w:val="single" w:sz="4" w:space="0" w:color="auto"/>
              <w:right w:val="nil"/>
            </w:tcBorders>
            <w:shd w:val="clear" w:color="auto" w:fill="D0CECE"/>
            <w:noWrap/>
            <w:vAlign w:val="bottom"/>
            <w:hideMark/>
          </w:tcPr>
          <w:p w14:paraId="66FAB8D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B9265A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4B0BBA3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AC7CF5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E6B1C1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2199</w:t>
            </w:r>
          </w:p>
        </w:tc>
        <w:tc>
          <w:tcPr>
            <w:tcW w:w="3476" w:type="dxa"/>
            <w:tcBorders>
              <w:top w:val="nil"/>
              <w:left w:val="nil"/>
              <w:bottom w:val="single" w:sz="4" w:space="0" w:color="auto"/>
              <w:right w:val="nil"/>
            </w:tcBorders>
            <w:noWrap/>
            <w:vAlign w:val="bottom"/>
            <w:hideMark/>
          </w:tcPr>
          <w:p w14:paraId="1E21A17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ESTUDIO FOTOGRAFICO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B3CC0B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c>
          <w:tcPr>
            <w:tcW w:w="1394" w:type="dxa"/>
            <w:tcBorders>
              <w:top w:val="nil"/>
              <w:left w:val="nil"/>
              <w:bottom w:val="single" w:sz="4" w:space="0" w:color="auto"/>
              <w:right w:val="nil"/>
            </w:tcBorders>
            <w:shd w:val="clear" w:color="auto" w:fill="D0CECE"/>
            <w:noWrap/>
            <w:vAlign w:val="bottom"/>
            <w:hideMark/>
          </w:tcPr>
          <w:p w14:paraId="34BA7FA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1BF181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r>
      <w:tr w:rsidR="00241094" w:rsidRPr="00241094" w14:paraId="6CCB2046"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BF4A37C"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330800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2208</w:t>
            </w:r>
          </w:p>
        </w:tc>
        <w:tc>
          <w:tcPr>
            <w:tcW w:w="3476" w:type="dxa"/>
            <w:tcBorders>
              <w:top w:val="nil"/>
              <w:left w:val="nil"/>
              <w:bottom w:val="single" w:sz="4" w:space="0" w:color="auto"/>
              <w:right w:val="nil"/>
            </w:tcBorders>
            <w:noWrap/>
            <w:vAlign w:val="bottom"/>
            <w:hideMark/>
          </w:tcPr>
          <w:p w14:paraId="46AD2872"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FERRETERIA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BF5805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1394" w:type="dxa"/>
            <w:tcBorders>
              <w:top w:val="nil"/>
              <w:left w:val="nil"/>
              <w:bottom w:val="single" w:sz="4" w:space="0" w:color="auto"/>
              <w:right w:val="nil"/>
            </w:tcBorders>
            <w:shd w:val="clear" w:color="auto" w:fill="D0CECE"/>
            <w:noWrap/>
            <w:vAlign w:val="bottom"/>
            <w:hideMark/>
          </w:tcPr>
          <w:p w14:paraId="14489AA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06138C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6229E1AF"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7A2074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DFF082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2215</w:t>
            </w:r>
          </w:p>
        </w:tc>
        <w:tc>
          <w:tcPr>
            <w:tcW w:w="3476" w:type="dxa"/>
            <w:tcBorders>
              <w:top w:val="nil"/>
              <w:left w:val="nil"/>
              <w:bottom w:val="single" w:sz="4" w:space="0" w:color="auto"/>
              <w:right w:val="nil"/>
            </w:tcBorders>
            <w:noWrap/>
            <w:vAlign w:val="bottom"/>
            <w:hideMark/>
          </w:tcPr>
          <w:p w14:paraId="2BE8078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FOTOCOPIADORA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F756D3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c>
          <w:tcPr>
            <w:tcW w:w="1394" w:type="dxa"/>
            <w:tcBorders>
              <w:top w:val="nil"/>
              <w:left w:val="nil"/>
              <w:bottom w:val="single" w:sz="4" w:space="0" w:color="auto"/>
              <w:right w:val="nil"/>
            </w:tcBorders>
            <w:shd w:val="clear" w:color="auto" w:fill="D0CECE"/>
            <w:noWrap/>
            <w:vAlign w:val="bottom"/>
            <w:hideMark/>
          </w:tcPr>
          <w:p w14:paraId="56EC4A3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1E7516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r>
      <w:tr w:rsidR="00241094" w:rsidRPr="00241094" w14:paraId="73F827F9"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BC3E28B"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4D6E4E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2281</w:t>
            </w:r>
          </w:p>
        </w:tc>
        <w:tc>
          <w:tcPr>
            <w:tcW w:w="3476" w:type="dxa"/>
            <w:tcBorders>
              <w:top w:val="nil"/>
              <w:left w:val="nil"/>
              <w:bottom w:val="single" w:sz="4" w:space="0" w:color="auto"/>
              <w:right w:val="nil"/>
            </w:tcBorders>
            <w:noWrap/>
            <w:vAlign w:val="bottom"/>
            <w:hideMark/>
          </w:tcPr>
          <w:p w14:paraId="63178BA4"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LAVANDERIA - TINTORERIA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954EEB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c>
          <w:tcPr>
            <w:tcW w:w="1394" w:type="dxa"/>
            <w:tcBorders>
              <w:top w:val="nil"/>
              <w:left w:val="nil"/>
              <w:bottom w:val="single" w:sz="4" w:space="0" w:color="auto"/>
              <w:right w:val="nil"/>
            </w:tcBorders>
            <w:shd w:val="clear" w:color="auto" w:fill="D0CECE"/>
            <w:noWrap/>
            <w:vAlign w:val="bottom"/>
            <w:hideMark/>
          </w:tcPr>
          <w:p w14:paraId="6A57B28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168FE7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r>
      <w:tr w:rsidR="00241094" w:rsidRPr="00241094" w14:paraId="096E20BB"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222737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EB5825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2284</w:t>
            </w:r>
          </w:p>
        </w:tc>
        <w:tc>
          <w:tcPr>
            <w:tcW w:w="3476" w:type="dxa"/>
            <w:tcBorders>
              <w:top w:val="nil"/>
              <w:left w:val="nil"/>
              <w:bottom w:val="single" w:sz="4" w:space="0" w:color="auto"/>
              <w:right w:val="nil"/>
            </w:tcBorders>
            <w:noWrap/>
            <w:vAlign w:val="bottom"/>
            <w:hideMark/>
          </w:tcPr>
          <w:p w14:paraId="2455133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LIBRERIA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ECF5B9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c>
          <w:tcPr>
            <w:tcW w:w="1394" w:type="dxa"/>
            <w:tcBorders>
              <w:top w:val="nil"/>
              <w:left w:val="nil"/>
              <w:bottom w:val="single" w:sz="4" w:space="0" w:color="auto"/>
              <w:right w:val="nil"/>
            </w:tcBorders>
            <w:shd w:val="clear" w:color="auto" w:fill="D0CECE"/>
            <w:noWrap/>
            <w:vAlign w:val="bottom"/>
            <w:hideMark/>
          </w:tcPr>
          <w:p w14:paraId="23F92FD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9ADBE6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r>
      <w:tr w:rsidR="00241094" w:rsidRPr="00241094" w14:paraId="486B9293"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0EA58F5"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963A39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2323</w:t>
            </w:r>
          </w:p>
        </w:tc>
        <w:tc>
          <w:tcPr>
            <w:tcW w:w="3476" w:type="dxa"/>
            <w:tcBorders>
              <w:top w:val="nil"/>
              <w:left w:val="nil"/>
              <w:bottom w:val="single" w:sz="4" w:space="0" w:color="auto"/>
              <w:right w:val="nil"/>
            </w:tcBorders>
            <w:noWrap/>
            <w:vAlign w:val="bottom"/>
            <w:hideMark/>
          </w:tcPr>
          <w:p w14:paraId="1E87C9F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PERFUMERIA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A5C216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1B7B803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BF245C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7D714306"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1E2DC8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734148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2338</w:t>
            </w:r>
          </w:p>
        </w:tc>
        <w:tc>
          <w:tcPr>
            <w:tcW w:w="3476" w:type="dxa"/>
            <w:tcBorders>
              <w:top w:val="nil"/>
              <w:left w:val="nil"/>
              <w:bottom w:val="single" w:sz="4" w:space="0" w:color="auto"/>
              <w:right w:val="nil"/>
            </w:tcBorders>
            <w:noWrap/>
            <w:vAlign w:val="bottom"/>
            <w:hideMark/>
          </w:tcPr>
          <w:p w14:paraId="0404F3FD"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QUINCALLA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D10DC1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1394" w:type="dxa"/>
            <w:tcBorders>
              <w:top w:val="nil"/>
              <w:left w:val="nil"/>
              <w:bottom w:val="single" w:sz="4" w:space="0" w:color="auto"/>
              <w:right w:val="nil"/>
            </w:tcBorders>
            <w:shd w:val="clear" w:color="auto" w:fill="D0CECE"/>
            <w:noWrap/>
            <w:vAlign w:val="bottom"/>
            <w:hideMark/>
          </w:tcPr>
          <w:p w14:paraId="1AD769F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50A0BB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6880302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D25368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7AB160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2341</w:t>
            </w:r>
          </w:p>
        </w:tc>
        <w:tc>
          <w:tcPr>
            <w:tcW w:w="3476" w:type="dxa"/>
            <w:tcBorders>
              <w:top w:val="nil"/>
              <w:left w:val="nil"/>
              <w:bottom w:val="single" w:sz="4" w:space="0" w:color="auto"/>
              <w:right w:val="nil"/>
            </w:tcBorders>
            <w:noWrap/>
            <w:vAlign w:val="bottom"/>
            <w:hideMark/>
          </w:tcPr>
          <w:p w14:paraId="197974D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RECEPTORIA DE ROPA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3845BE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w:t>
            </w:r>
          </w:p>
        </w:tc>
        <w:tc>
          <w:tcPr>
            <w:tcW w:w="1394" w:type="dxa"/>
            <w:tcBorders>
              <w:top w:val="nil"/>
              <w:left w:val="nil"/>
              <w:bottom w:val="single" w:sz="4" w:space="0" w:color="auto"/>
              <w:right w:val="nil"/>
            </w:tcBorders>
            <w:shd w:val="clear" w:color="auto" w:fill="D0CECE"/>
            <w:noWrap/>
            <w:vAlign w:val="bottom"/>
            <w:hideMark/>
          </w:tcPr>
          <w:p w14:paraId="67C7B50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378487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r>
      <w:tr w:rsidR="00241094" w:rsidRPr="00241094" w14:paraId="5088275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8C33F6D"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564FF7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2458</w:t>
            </w:r>
          </w:p>
        </w:tc>
        <w:tc>
          <w:tcPr>
            <w:tcW w:w="3476" w:type="dxa"/>
            <w:tcBorders>
              <w:top w:val="nil"/>
              <w:left w:val="nil"/>
              <w:bottom w:val="single" w:sz="4" w:space="0" w:color="auto"/>
              <w:right w:val="nil"/>
            </w:tcBorders>
            <w:noWrap/>
            <w:vAlign w:val="bottom"/>
            <w:hideMark/>
          </w:tcPr>
          <w:p w14:paraId="5EA9E514"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VENTA DE ROPA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6C6107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6772D47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B4E93C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20899E6F"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25AEE1C"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56D5B0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2467</w:t>
            </w:r>
          </w:p>
        </w:tc>
        <w:tc>
          <w:tcPr>
            <w:tcW w:w="3476" w:type="dxa"/>
            <w:tcBorders>
              <w:top w:val="nil"/>
              <w:left w:val="nil"/>
              <w:bottom w:val="single" w:sz="4" w:space="0" w:color="auto"/>
              <w:right w:val="nil"/>
            </w:tcBorders>
            <w:noWrap/>
            <w:vAlign w:val="bottom"/>
            <w:hideMark/>
          </w:tcPr>
          <w:p w14:paraId="0F4AC204"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ZAPATERIA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201C11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5859343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135304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63062E48"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A8FDA5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BB9446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2365</w:t>
            </w:r>
          </w:p>
        </w:tc>
        <w:tc>
          <w:tcPr>
            <w:tcW w:w="3476" w:type="dxa"/>
            <w:tcBorders>
              <w:top w:val="nil"/>
              <w:left w:val="nil"/>
              <w:bottom w:val="single" w:sz="4" w:space="0" w:color="auto"/>
              <w:right w:val="nil"/>
            </w:tcBorders>
            <w:noWrap/>
            <w:vAlign w:val="bottom"/>
            <w:hideMark/>
          </w:tcPr>
          <w:p w14:paraId="6D811D38"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SERVICIOS TECNICOS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D4AE15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1394" w:type="dxa"/>
            <w:tcBorders>
              <w:top w:val="nil"/>
              <w:left w:val="nil"/>
              <w:bottom w:val="single" w:sz="4" w:space="0" w:color="auto"/>
              <w:right w:val="nil"/>
            </w:tcBorders>
            <w:shd w:val="clear" w:color="auto" w:fill="D0CECE"/>
            <w:noWrap/>
            <w:vAlign w:val="bottom"/>
            <w:hideMark/>
          </w:tcPr>
          <w:p w14:paraId="0CB35A9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7A7FF9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w:t>
            </w:r>
          </w:p>
        </w:tc>
      </w:tr>
      <w:tr w:rsidR="00241094" w:rsidRPr="00241094" w14:paraId="7C797C5A" w14:textId="77777777" w:rsidTr="00F64AA7">
        <w:trPr>
          <w:trHeight w:val="315"/>
          <w:jc w:val="center"/>
        </w:trPr>
        <w:tc>
          <w:tcPr>
            <w:tcW w:w="0" w:type="auto"/>
            <w:vMerge/>
            <w:tcBorders>
              <w:top w:val="nil"/>
              <w:left w:val="single" w:sz="8" w:space="0" w:color="auto"/>
              <w:bottom w:val="single" w:sz="8" w:space="0" w:color="000000"/>
              <w:right w:val="nil"/>
            </w:tcBorders>
            <w:vAlign w:val="center"/>
            <w:hideMark/>
          </w:tcPr>
          <w:p w14:paraId="7F2A70D8"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nil"/>
              <w:right w:val="single" w:sz="4" w:space="0" w:color="auto"/>
            </w:tcBorders>
            <w:noWrap/>
            <w:vAlign w:val="bottom"/>
            <w:hideMark/>
          </w:tcPr>
          <w:p w14:paraId="1A3815D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2452</w:t>
            </w:r>
          </w:p>
        </w:tc>
        <w:tc>
          <w:tcPr>
            <w:tcW w:w="3476" w:type="dxa"/>
            <w:noWrap/>
            <w:vAlign w:val="bottom"/>
            <w:hideMark/>
          </w:tcPr>
          <w:p w14:paraId="74ABA1D0"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VENTA DE MATERIALES ELECTRICOS</w:t>
            </w:r>
          </w:p>
        </w:tc>
        <w:tc>
          <w:tcPr>
            <w:tcW w:w="1276" w:type="dxa"/>
            <w:tcBorders>
              <w:top w:val="nil"/>
              <w:left w:val="single" w:sz="8" w:space="0" w:color="auto"/>
              <w:bottom w:val="single" w:sz="8" w:space="0" w:color="auto"/>
              <w:right w:val="single" w:sz="4" w:space="0" w:color="auto"/>
            </w:tcBorders>
            <w:shd w:val="clear" w:color="auto" w:fill="D0CECE"/>
            <w:noWrap/>
            <w:vAlign w:val="bottom"/>
            <w:hideMark/>
          </w:tcPr>
          <w:p w14:paraId="776BA34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8" w:space="0" w:color="auto"/>
              <w:right w:val="nil"/>
            </w:tcBorders>
            <w:shd w:val="clear" w:color="auto" w:fill="D0CECE"/>
            <w:noWrap/>
            <w:vAlign w:val="bottom"/>
            <w:hideMark/>
          </w:tcPr>
          <w:p w14:paraId="7764627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8" w:space="0" w:color="auto"/>
              <w:right w:val="single" w:sz="8" w:space="0" w:color="auto"/>
            </w:tcBorders>
            <w:shd w:val="clear" w:color="auto" w:fill="D0CECE"/>
            <w:noWrap/>
            <w:vAlign w:val="bottom"/>
            <w:hideMark/>
          </w:tcPr>
          <w:p w14:paraId="6122509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67A9DF43" w14:textId="77777777" w:rsidTr="00F64AA7">
        <w:trPr>
          <w:trHeight w:val="300"/>
          <w:jc w:val="center"/>
        </w:trPr>
        <w:tc>
          <w:tcPr>
            <w:tcW w:w="2200" w:type="dxa"/>
            <w:vMerge w:val="restart"/>
            <w:tcBorders>
              <w:top w:val="nil"/>
              <w:left w:val="single" w:sz="8" w:space="0" w:color="auto"/>
              <w:bottom w:val="single" w:sz="8" w:space="0" w:color="000000"/>
              <w:right w:val="nil"/>
            </w:tcBorders>
            <w:textDirection w:val="btLr"/>
            <w:vAlign w:val="center"/>
            <w:hideMark/>
          </w:tcPr>
          <w:p w14:paraId="5BA472F1"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EDUCACION Y RECREACIÒN SOCIAL</w:t>
            </w:r>
          </w:p>
        </w:tc>
        <w:tc>
          <w:tcPr>
            <w:tcW w:w="840" w:type="dxa"/>
            <w:tcBorders>
              <w:top w:val="single" w:sz="8" w:space="0" w:color="auto"/>
              <w:left w:val="single" w:sz="8" w:space="0" w:color="auto"/>
              <w:bottom w:val="single" w:sz="4" w:space="0" w:color="auto"/>
              <w:right w:val="single" w:sz="4" w:space="0" w:color="auto"/>
            </w:tcBorders>
            <w:noWrap/>
            <w:vAlign w:val="bottom"/>
            <w:hideMark/>
          </w:tcPr>
          <w:p w14:paraId="4EDA774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2018</w:t>
            </w:r>
          </w:p>
        </w:tc>
        <w:tc>
          <w:tcPr>
            <w:tcW w:w="3476" w:type="dxa"/>
            <w:tcBorders>
              <w:top w:val="single" w:sz="8" w:space="0" w:color="auto"/>
              <w:left w:val="nil"/>
              <w:bottom w:val="single" w:sz="4" w:space="0" w:color="auto"/>
              <w:right w:val="nil"/>
            </w:tcBorders>
            <w:noWrap/>
            <w:vAlign w:val="bottom"/>
            <w:hideMark/>
          </w:tcPr>
          <w:p w14:paraId="2E1E653D"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ACADEMIAS VARIAS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F1EA07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1394" w:type="dxa"/>
            <w:tcBorders>
              <w:top w:val="nil"/>
              <w:left w:val="nil"/>
              <w:bottom w:val="single" w:sz="4" w:space="0" w:color="auto"/>
              <w:right w:val="nil"/>
            </w:tcBorders>
            <w:shd w:val="clear" w:color="auto" w:fill="D0CECE"/>
            <w:noWrap/>
            <w:vAlign w:val="bottom"/>
            <w:hideMark/>
          </w:tcPr>
          <w:p w14:paraId="34FEBDC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BC2B51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w:t>
            </w:r>
          </w:p>
        </w:tc>
      </w:tr>
      <w:tr w:rsidR="00241094" w:rsidRPr="00241094" w14:paraId="336C9EA5"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AE6F81C"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9C9442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2030</w:t>
            </w:r>
          </w:p>
        </w:tc>
        <w:tc>
          <w:tcPr>
            <w:tcW w:w="3476" w:type="dxa"/>
            <w:tcBorders>
              <w:top w:val="nil"/>
              <w:left w:val="nil"/>
              <w:bottom w:val="single" w:sz="4" w:space="0" w:color="auto"/>
              <w:right w:val="nil"/>
            </w:tcBorders>
            <w:noWrap/>
            <w:vAlign w:val="bottom"/>
            <w:hideMark/>
          </w:tcPr>
          <w:p w14:paraId="0948814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PREESCOLAR</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D947D5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0498AEA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070D37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6139B15F"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90EFEE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F54B68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2021</w:t>
            </w:r>
          </w:p>
        </w:tc>
        <w:tc>
          <w:tcPr>
            <w:tcW w:w="3476" w:type="dxa"/>
            <w:tcBorders>
              <w:top w:val="nil"/>
              <w:left w:val="nil"/>
              <w:bottom w:val="single" w:sz="4" w:space="0" w:color="auto"/>
              <w:right w:val="nil"/>
            </w:tcBorders>
            <w:noWrap/>
            <w:vAlign w:val="bottom"/>
            <w:hideMark/>
          </w:tcPr>
          <w:p w14:paraId="6FEB7378"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COLEGIO PRIVADO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6B9AA5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1394" w:type="dxa"/>
            <w:tcBorders>
              <w:top w:val="nil"/>
              <w:left w:val="nil"/>
              <w:bottom w:val="single" w:sz="4" w:space="0" w:color="auto"/>
              <w:right w:val="nil"/>
            </w:tcBorders>
            <w:shd w:val="clear" w:color="auto" w:fill="D0CECE"/>
            <w:noWrap/>
            <w:vAlign w:val="bottom"/>
            <w:hideMark/>
          </w:tcPr>
          <w:p w14:paraId="0BC9C80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70B228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w:t>
            </w:r>
          </w:p>
        </w:tc>
      </w:tr>
      <w:tr w:rsidR="00241094" w:rsidRPr="00241094" w14:paraId="6241708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D56792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972BFB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2024</w:t>
            </w:r>
          </w:p>
        </w:tc>
        <w:tc>
          <w:tcPr>
            <w:tcW w:w="3476" w:type="dxa"/>
            <w:tcBorders>
              <w:top w:val="nil"/>
              <w:left w:val="nil"/>
              <w:bottom w:val="single" w:sz="4" w:space="0" w:color="auto"/>
              <w:right w:val="nil"/>
            </w:tcBorders>
            <w:noWrap/>
            <w:vAlign w:val="bottom"/>
            <w:hideMark/>
          </w:tcPr>
          <w:p w14:paraId="42325ECC"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ESCUELAS PUBLICAS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16B875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c>
          <w:tcPr>
            <w:tcW w:w="1394" w:type="dxa"/>
            <w:tcBorders>
              <w:top w:val="nil"/>
              <w:left w:val="nil"/>
              <w:bottom w:val="single" w:sz="4" w:space="0" w:color="auto"/>
              <w:right w:val="nil"/>
            </w:tcBorders>
            <w:shd w:val="clear" w:color="auto" w:fill="D0CECE"/>
            <w:noWrap/>
            <w:vAlign w:val="bottom"/>
            <w:hideMark/>
          </w:tcPr>
          <w:p w14:paraId="3532BB5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648CF3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r>
      <w:tr w:rsidR="00241094" w:rsidRPr="00241094" w14:paraId="4241F1F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387C4D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A972A0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2027</w:t>
            </w:r>
          </w:p>
        </w:tc>
        <w:tc>
          <w:tcPr>
            <w:tcW w:w="3476" w:type="dxa"/>
            <w:tcBorders>
              <w:top w:val="nil"/>
              <w:left w:val="nil"/>
              <w:bottom w:val="single" w:sz="4" w:space="0" w:color="auto"/>
              <w:right w:val="nil"/>
            </w:tcBorders>
            <w:noWrap/>
            <w:vAlign w:val="bottom"/>
            <w:hideMark/>
          </w:tcPr>
          <w:p w14:paraId="6432F6D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LICEO PRIVADO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233D8A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1394" w:type="dxa"/>
            <w:tcBorders>
              <w:top w:val="nil"/>
              <w:left w:val="nil"/>
              <w:bottom w:val="single" w:sz="4" w:space="0" w:color="auto"/>
              <w:right w:val="nil"/>
            </w:tcBorders>
            <w:shd w:val="clear" w:color="auto" w:fill="D0CECE"/>
            <w:noWrap/>
            <w:vAlign w:val="bottom"/>
            <w:hideMark/>
          </w:tcPr>
          <w:p w14:paraId="6A0BCDB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1DEFAA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w:t>
            </w:r>
          </w:p>
        </w:tc>
      </w:tr>
      <w:tr w:rsidR="00241094" w:rsidRPr="00241094" w14:paraId="6CC1CB10"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6EB8343"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417A3F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2033</w:t>
            </w:r>
          </w:p>
        </w:tc>
        <w:tc>
          <w:tcPr>
            <w:tcW w:w="3476" w:type="dxa"/>
            <w:tcBorders>
              <w:top w:val="nil"/>
              <w:left w:val="nil"/>
              <w:bottom w:val="single" w:sz="4" w:space="0" w:color="auto"/>
              <w:right w:val="nil"/>
            </w:tcBorders>
            <w:noWrap/>
            <w:vAlign w:val="bottom"/>
            <w:hideMark/>
          </w:tcPr>
          <w:p w14:paraId="59F91F1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UNIVERSIDAD</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52B1E6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22396BB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FE55A3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15CE6CE6"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19806AB"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044B0A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2512</w:t>
            </w:r>
          </w:p>
        </w:tc>
        <w:tc>
          <w:tcPr>
            <w:tcW w:w="3476" w:type="dxa"/>
            <w:tcBorders>
              <w:top w:val="nil"/>
              <w:left w:val="nil"/>
              <w:bottom w:val="single" w:sz="4" w:space="0" w:color="auto"/>
              <w:right w:val="nil"/>
            </w:tcBorders>
            <w:noWrap/>
            <w:vAlign w:val="bottom"/>
            <w:hideMark/>
          </w:tcPr>
          <w:p w14:paraId="0639CB0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INSTITUTOS UNIVERSITARIOS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22F065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1394" w:type="dxa"/>
            <w:tcBorders>
              <w:top w:val="nil"/>
              <w:left w:val="nil"/>
              <w:bottom w:val="single" w:sz="4" w:space="0" w:color="auto"/>
              <w:right w:val="nil"/>
            </w:tcBorders>
            <w:shd w:val="clear" w:color="auto" w:fill="D0CECE"/>
            <w:noWrap/>
            <w:vAlign w:val="bottom"/>
            <w:hideMark/>
          </w:tcPr>
          <w:p w14:paraId="11130AE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296FF5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5E7D0BFA"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B34613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38139A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2500</w:t>
            </w:r>
          </w:p>
        </w:tc>
        <w:tc>
          <w:tcPr>
            <w:tcW w:w="3476" w:type="dxa"/>
            <w:tcBorders>
              <w:top w:val="nil"/>
              <w:left w:val="nil"/>
              <w:bottom w:val="single" w:sz="4" w:space="0" w:color="auto"/>
              <w:right w:val="nil"/>
            </w:tcBorders>
            <w:noWrap/>
            <w:vAlign w:val="bottom"/>
            <w:hideMark/>
          </w:tcPr>
          <w:p w14:paraId="5F8E16A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CASA PARROQUIAL</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9090EF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c>
          <w:tcPr>
            <w:tcW w:w="1394" w:type="dxa"/>
            <w:tcBorders>
              <w:top w:val="nil"/>
              <w:left w:val="nil"/>
              <w:bottom w:val="single" w:sz="4" w:space="0" w:color="auto"/>
              <w:right w:val="nil"/>
            </w:tcBorders>
            <w:shd w:val="clear" w:color="auto" w:fill="D0CECE"/>
            <w:noWrap/>
            <w:vAlign w:val="bottom"/>
            <w:hideMark/>
          </w:tcPr>
          <w:p w14:paraId="1B8F057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8D0D4B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r>
      <w:tr w:rsidR="00241094" w:rsidRPr="00241094" w14:paraId="22D56B7B"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E41690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E684C3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2503</w:t>
            </w:r>
          </w:p>
        </w:tc>
        <w:tc>
          <w:tcPr>
            <w:tcW w:w="3476" w:type="dxa"/>
            <w:tcBorders>
              <w:top w:val="nil"/>
              <w:left w:val="nil"/>
              <w:bottom w:val="single" w:sz="4" w:space="0" w:color="auto"/>
              <w:right w:val="nil"/>
            </w:tcBorders>
            <w:noWrap/>
            <w:vAlign w:val="bottom"/>
            <w:hideMark/>
          </w:tcPr>
          <w:p w14:paraId="72411692"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IGLESIA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60BE68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c>
          <w:tcPr>
            <w:tcW w:w="1394" w:type="dxa"/>
            <w:tcBorders>
              <w:top w:val="nil"/>
              <w:left w:val="nil"/>
              <w:bottom w:val="single" w:sz="4" w:space="0" w:color="auto"/>
              <w:right w:val="nil"/>
            </w:tcBorders>
            <w:shd w:val="clear" w:color="auto" w:fill="D0CECE"/>
            <w:noWrap/>
            <w:vAlign w:val="bottom"/>
            <w:hideMark/>
          </w:tcPr>
          <w:p w14:paraId="5196F2A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6E7B9F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r>
      <w:tr w:rsidR="00241094" w:rsidRPr="00241094" w14:paraId="1C4F463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0891D1B"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72E835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2116</w:t>
            </w:r>
          </w:p>
        </w:tc>
        <w:tc>
          <w:tcPr>
            <w:tcW w:w="3476" w:type="dxa"/>
            <w:tcBorders>
              <w:top w:val="nil"/>
              <w:left w:val="nil"/>
              <w:bottom w:val="single" w:sz="4" w:space="0" w:color="auto"/>
              <w:right w:val="nil"/>
            </w:tcBorders>
            <w:noWrap/>
            <w:vAlign w:val="bottom"/>
            <w:hideMark/>
          </w:tcPr>
          <w:p w14:paraId="2E71045C"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CANCHA DEPORTIVA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0C104E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c>
          <w:tcPr>
            <w:tcW w:w="1394" w:type="dxa"/>
            <w:tcBorders>
              <w:top w:val="nil"/>
              <w:left w:val="nil"/>
              <w:bottom w:val="single" w:sz="4" w:space="0" w:color="auto"/>
              <w:right w:val="nil"/>
            </w:tcBorders>
            <w:shd w:val="clear" w:color="auto" w:fill="D0CECE"/>
            <w:noWrap/>
            <w:vAlign w:val="bottom"/>
            <w:hideMark/>
          </w:tcPr>
          <w:p w14:paraId="47E5F6B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C35F04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0</w:t>
            </w:r>
          </w:p>
        </w:tc>
      </w:tr>
      <w:tr w:rsidR="00241094" w:rsidRPr="00241094" w14:paraId="658E3FE3"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84623F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5DFA9F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2488</w:t>
            </w:r>
          </w:p>
        </w:tc>
        <w:tc>
          <w:tcPr>
            <w:tcW w:w="3476" w:type="dxa"/>
            <w:tcBorders>
              <w:top w:val="nil"/>
              <w:left w:val="nil"/>
              <w:bottom w:val="single" w:sz="4" w:space="0" w:color="auto"/>
              <w:right w:val="nil"/>
            </w:tcBorders>
            <w:noWrap/>
            <w:vAlign w:val="bottom"/>
            <w:hideMark/>
          </w:tcPr>
          <w:p w14:paraId="1087D7F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 xml:space="preserve">PARQUE ATRACCIONES </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67444B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757E011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DFCC7E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90</w:t>
            </w:r>
          </w:p>
        </w:tc>
      </w:tr>
      <w:tr w:rsidR="00241094" w:rsidRPr="00241094" w14:paraId="0401D310"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D35C64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3303567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2007</w:t>
            </w:r>
          </w:p>
        </w:tc>
        <w:tc>
          <w:tcPr>
            <w:tcW w:w="3476" w:type="dxa"/>
            <w:tcBorders>
              <w:top w:val="nil"/>
              <w:left w:val="nil"/>
              <w:bottom w:val="single" w:sz="4" w:space="0" w:color="auto"/>
              <w:right w:val="nil"/>
            </w:tcBorders>
            <w:noWrap/>
            <w:vAlign w:val="bottom"/>
            <w:hideMark/>
          </w:tcPr>
          <w:p w14:paraId="221935E7"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CLINICA VETERINARIA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C359F8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703507B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D76720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r>
      <w:tr w:rsidR="00241094" w:rsidRPr="00241094" w14:paraId="53A4245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50AAFBA"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604652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2008</w:t>
            </w:r>
          </w:p>
        </w:tc>
        <w:tc>
          <w:tcPr>
            <w:tcW w:w="3476" w:type="dxa"/>
            <w:tcBorders>
              <w:top w:val="nil"/>
              <w:left w:val="nil"/>
              <w:bottom w:val="single" w:sz="4" w:space="0" w:color="auto"/>
              <w:right w:val="nil"/>
            </w:tcBorders>
            <w:noWrap/>
            <w:vAlign w:val="bottom"/>
            <w:hideMark/>
          </w:tcPr>
          <w:p w14:paraId="41A8BF24"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CLINICA SIN HOSPITALIZACIÓN</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1B9903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250</w:t>
            </w:r>
          </w:p>
        </w:tc>
        <w:tc>
          <w:tcPr>
            <w:tcW w:w="1394" w:type="dxa"/>
            <w:tcBorders>
              <w:top w:val="nil"/>
              <w:left w:val="nil"/>
              <w:bottom w:val="single" w:sz="4" w:space="0" w:color="auto"/>
              <w:right w:val="nil"/>
            </w:tcBorders>
            <w:shd w:val="clear" w:color="auto" w:fill="D0CECE"/>
            <w:noWrap/>
            <w:vAlign w:val="bottom"/>
            <w:hideMark/>
          </w:tcPr>
          <w:p w14:paraId="46DF249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98A8F3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180</w:t>
            </w:r>
          </w:p>
        </w:tc>
      </w:tr>
      <w:tr w:rsidR="00241094" w:rsidRPr="00241094" w14:paraId="6F433DA5"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B12F9D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2079DF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2009</w:t>
            </w:r>
          </w:p>
        </w:tc>
        <w:tc>
          <w:tcPr>
            <w:tcW w:w="3476" w:type="dxa"/>
            <w:tcBorders>
              <w:top w:val="nil"/>
              <w:left w:val="nil"/>
              <w:bottom w:val="single" w:sz="4" w:space="0" w:color="auto"/>
              <w:right w:val="nil"/>
            </w:tcBorders>
            <w:noWrap/>
            <w:vAlign w:val="bottom"/>
            <w:hideMark/>
          </w:tcPr>
          <w:p w14:paraId="79433BE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CONSULTORIO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35D275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1394" w:type="dxa"/>
            <w:tcBorders>
              <w:top w:val="nil"/>
              <w:left w:val="nil"/>
              <w:bottom w:val="single" w:sz="4" w:space="0" w:color="auto"/>
              <w:right w:val="nil"/>
            </w:tcBorders>
            <w:shd w:val="clear" w:color="auto" w:fill="D0CECE"/>
            <w:noWrap/>
            <w:vAlign w:val="bottom"/>
            <w:hideMark/>
          </w:tcPr>
          <w:p w14:paraId="47BA33A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D5C76B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529BDD4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1A0C3C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F826A4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2010</w:t>
            </w:r>
          </w:p>
        </w:tc>
        <w:tc>
          <w:tcPr>
            <w:tcW w:w="3476" w:type="dxa"/>
            <w:tcBorders>
              <w:top w:val="nil"/>
              <w:left w:val="nil"/>
              <w:bottom w:val="single" w:sz="4" w:space="0" w:color="auto"/>
              <w:right w:val="nil"/>
            </w:tcBorders>
            <w:noWrap/>
            <w:vAlign w:val="bottom"/>
            <w:hideMark/>
          </w:tcPr>
          <w:p w14:paraId="1934E5BE"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CONSULTORIO DENTAL</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D5E59D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1394" w:type="dxa"/>
            <w:tcBorders>
              <w:top w:val="nil"/>
              <w:left w:val="nil"/>
              <w:bottom w:val="single" w:sz="4" w:space="0" w:color="auto"/>
              <w:right w:val="nil"/>
            </w:tcBorders>
            <w:shd w:val="clear" w:color="auto" w:fill="D0CECE"/>
            <w:noWrap/>
            <w:vAlign w:val="bottom"/>
            <w:hideMark/>
          </w:tcPr>
          <w:p w14:paraId="47AA5F7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E1C66A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6D8F1E4F"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085C6E3"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72BCC3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2015</w:t>
            </w:r>
          </w:p>
        </w:tc>
        <w:tc>
          <w:tcPr>
            <w:tcW w:w="3476" w:type="dxa"/>
            <w:tcBorders>
              <w:top w:val="nil"/>
              <w:left w:val="nil"/>
              <w:bottom w:val="single" w:sz="4" w:space="0" w:color="auto"/>
              <w:right w:val="nil"/>
            </w:tcBorders>
            <w:noWrap/>
            <w:vAlign w:val="bottom"/>
            <w:hideMark/>
          </w:tcPr>
          <w:p w14:paraId="1646BE24"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LABORATORIO CLINICO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2F9223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1394" w:type="dxa"/>
            <w:tcBorders>
              <w:top w:val="nil"/>
              <w:left w:val="nil"/>
              <w:bottom w:val="single" w:sz="4" w:space="0" w:color="auto"/>
              <w:right w:val="nil"/>
            </w:tcBorders>
            <w:shd w:val="clear" w:color="auto" w:fill="D0CECE"/>
            <w:noWrap/>
            <w:vAlign w:val="bottom"/>
            <w:hideMark/>
          </w:tcPr>
          <w:p w14:paraId="1AA2D8E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468A50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2770A97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68A9BC9"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E8734D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2227</w:t>
            </w:r>
          </w:p>
        </w:tc>
        <w:tc>
          <w:tcPr>
            <w:tcW w:w="3476" w:type="dxa"/>
            <w:tcBorders>
              <w:top w:val="nil"/>
              <w:left w:val="nil"/>
              <w:bottom w:val="single" w:sz="4" w:space="0" w:color="auto"/>
              <w:right w:val="nil"/>
            </w:tcBorders>
            <w:noWrap/>
            <w:vAlign w:val="bottom"/>
            <w:hideMark/>
          </w:tcPr>
          <w:p w14:paraId="14027572"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FUNERARIA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D60546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1394" w:type="dxa"/>
            <w:tcBorders>
              <w:top w:val="nil"/>
              <w:left w:val="nil"/>
              <w:bottom w:val="single" w:sz="4" w:space="0" w:color="auto"/>
              <w:right w:val="nil"/>
            </w:tcBorders>
            <w:shd w:val="clear" w:color="auto" w:fill="D0CECE"/>
            <w:noWrap/>
            <w:vAlign w:val="bottom"/>
            <w:hideMark/>
          </w:tcPr>
          <w:p w14:paraId="3391EF6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099CD9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6CE79B6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821258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AA86F7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2006</w:t>
            </w:r>
          </w:p>
        </w:tc>
        <w:tc>
          <w:tcPr>
            <w:tcW w:w="3476" w:type="dxa"/>
            <w:tcBorders>
              <w:top w:val="nil"/>
              <w:left w:val="nil"/>
              <w:bottom w:val="single" w:sz="4" w:space="0" w:color="auto"/>
              <w:right w:val="nil"/>
            </w:tcBorders>
            <w:noWrap/>
            <w:vAlign w:val="bottom"/>
            <w:hideMark/>
          </w:tcPr>
          <w:p w14:paraId="4AC9D14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CLINICA CON HOSPITALIZACION</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B6EA89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600</w:t>
            </w:r>
          </w:p>
        </w:tc>
        <w:tc>
          <w:tcPr>
            <w:tcW w:w="1394" w:type="dxa"/>
            <w:tcBorders>
              <w:top w:val="nil"/>
              <w:left w:val="nil"/>
              <w:bottom w:val="single" w:sz="4" w:space="0" w:color="auto"/>
              <w:right w:val="nil"/>
            </w:tcBorders>
            <w:shd w:val="clear" w:color="auto" w:fill="D0CECE"/>
            <w:noWrap/>
            <w:vAlign w:val="bottom"/>
            <w:hideMark/>
          </w:tcPr>
          <w:p w14:paraId="1F455F9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3714EC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3014059A"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C41B555"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FD63B8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2440</w:t>
            </w:r>
          </w:p>
        </w:tc>
        <w:tc>
          <w:tcPr>
            <w:tcW w:w="3476" w:type="dxa"/>
            <w:tcBorders>
              <w:top w:val="nil"/>
              <w:left w:val="nil"/>
              <w:bottom w:val="single" w:sz="4" w:space="0" w:color="auto"/>
              <w:right w:val="nil"/>
            </w:tcBorders>
            <w:noWrap/>
            <w:vAlign w:val="bottom"/>
            <w:hideMark/>
          </w:tcPr>
          <w:p w14:paraId="68B73024"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VENTA DE EQUIPOS MEDICOS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6BEBD7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6E76E5F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260A12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37A9A43B"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B27BF03"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ED7964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2163</w:t>
            </w:r>
          </w:p>
        </w:tc>
        <w:tc>
          <w:tcPr>
            <w:tcW w:w="3476" w:type="dxa"/>
            <w:tcBorders>
              <w:top w:val="nil"/>
              <w:left w:val="nil"/>
              <w:bottom w:val="single" w:sz="4" w:space="0" w:color="auto"/>
              <w:right w:val="nil"/>
            </w:tcBorders>
            <w:noWrap/>
            <w:vAlign w:val="bottom"/>
            <w:hideMark/>
          </w:tcPr>
          <w:p w14:paraId="7FADFB5C"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DROGUERIA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090EE2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1394" w:type="dxa"/>
            <w:tcBorders>
              <w:top w:val="nil"/>
              <w:left w:val="nil"/>
              <w:bottom w:val="single" w:sz="4" w:space="0" w:color="auto"/>
              <w:right w:val="nil"/>
            </w:tcBorders>
            <w:shd w:val="clear" w:color="auto" w:fill="D0CECE"/>
            <w:noWrap/>
            <w:vAlign w:val="bottom"/>
            <w:hideMark/>
          </w:tcPr>
          <w:p w14:paraId="630C75F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016D9A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2679327C" w14:textId="77777777" w:rsidTr="00F64AA7">
        <w:trPr>
          <w:trHeight w:val="315"/>
          <w:jc w:val="center"/>
        </w:trPr>
        <w:tc>
          <w:tcPr>
            <w:tcW w:w="0" w:type="auto"/>
            <w:vMerge/>
            <w:tcBorders>
              <w:top w:val="nil"/>
              <w:left w:val="single" w:sz="8" w:space="0" w:color="auto"/>
              <w:bottom w:val="single" w:sz="8" w:space="0" w:color="000000"/>
              <w:right w:val="nil"/>
            </w:tcBorders>
            <w:vAlign w:val="center"/>
            <w:hideMark/>
          </w:tcPr>
          <w:p w14:paraId="020E31F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nil"/>
              <w:right w:val="single" w:sz="4" w:space="0" w:color="auto"/>
            </w:tcBorders>
            <w:noWrap/>
            <w:vAlign w:val="bottom"/>
            <w:hideMark/>
          </w:tcPr>
          <w:p w14:paraId="759EC17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2205</w:t>
            </w:r>
          </w:p>
        </w:tc>
        <w:tc>
          <w:tcPr>
            <w:tcW w:w="3476" w:type="dxa"/>
            <w:noWrap/>
            <w:vAlign w:val="bottom"/>
            <w:hideMark/>
          </w:tcPr>
          <w:p w14:paraId="6670E70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FARMACIA</w:t>
            </w:r>
          </w:p>
        </w:tc>
        <w:tc>
          <w:tcPr>
            <w:tcW w:w="1276" w:type="dxa"/>
            <w:tcBorders>
              <w:top w:val="nil"/>
              <w:left w:val="single" w:sz="8" w:space="0" w:color="auto"/>
              <w:bottom w:val="single" w:sz="8" w:space="0" w:color="auto"/>
              <w:right w:val="single" w:sz="4" w:space="0" w:color="auto"/>
            </w:tcBorders>
            <w:shd w:val="clear" w:color="auto" w:fill="D0CECE"/>
            <w:noWrap/>
            <w:vAlign w:val="bottom"/>
            <w:hideMark/>
          </w:tcPr>
          <w:p w14:paraId="145C88A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110</w:t>
            </w:r>
          </w:p>
        </w:tc>
        <w:tc>
          <w:tcPr>
            <w:tcW w:w="1394" w:type="dxa"/>
            <w:tcBorders>
              <w:top w:val="nil"/>
              <w:left w:val="nil"/>
              <w:bottom w:val="single" w:sz="8" w:space="0" w:color="auto"/>
              <w:right w:val="nil"/>
            </w:tcBorders>
            <w:shd w:val="clear" w:color="auto" w:fill="D0CECE"/>
            <w:noWrap/>
            <w:vAlign w:val="bottom"/>
            <w:hideMark/>
          </w:tcPr>
          <w:p w14:paraId="3CF371F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767" w:type="dxa"/>
            <w:tcBorders>
              <w:top w:val="nil"/>
              <w:left w:val="single" w:sz="8" w:space="0" w:color="auto"/>
              <w:bottom w:val="single" w:sz="8" w:space="0" w:color="auto"/>
              <w:right w:val="single" w:sz="8" w:space="0" w:color="auto"/>
            </w:tcBorders>
            <w:shd w:val="clear" w:color="auto" w:fill="D0CECE"/>
            <w:noWrap/>
            <w:vAlign w:val="bottom"/>
            <w:hideMark/>
          </w:tcPr>
          <w:p w14:paraId="62670D6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4ADB7EED" w14:textId="77777777" w:rsidTr="00F64AA7">
        <w:trPr>
          <w:trHeight w:val="300"/>
          <w:jc w:val="center"/>
        </w:trPr>
        <w:tc>
          <w:tcPr>
            <w:tcW w:w="2200" w:type="dxa"/>
            <w:vMerge w:val="restart"/>
            <w:tcBorders>
              <w:top w:val="nil"/>
              <w:left w:val="single" w:sz="8" w:space="0" w:color="auto"/>
              <w:bottom w:val="single" w:sz="8" w:space="0" w:color="000000"/>
              <w:right w:val="nil"/>
            </w:tcBorders>
            <w:noWrap/>
            <w:textDirection w:val="btLr"/>
            <w:vAlign w:val="center"/>
            <w:hideMark/>
          </w:tcPr>
          <w:p w14:paraId="12927646"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OFICINAS</w:t>
            </w:r>
          </w:p>
        </w:tc>
        <w:tc>
          <w:tcPr>
            <w:tcW w:w="840" w:type="dxa"/>
            <w:tcBorders>
              <w:top w:val="single" w:sz="8" w:space="0" w:color="auto"/>
              <w:left w:val="single" w:sz="8" w:space="0" w:color="auto"/>
              <w:bottom w:val="single" w:sz="4" w:space="0" w:color="auto"/>
              <w:right w:val="single" w:sz="4" w:space="0" w:color="auto"/>
            </w:tcBorders>
            <w:noWrap/>
            <w:vAlign w:val="bottom"/>
            <w:hideMark/>
          </w:tcPr>
          <w:p w14:paraId="17D009E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2036</w:t>
            </w:r>
          </w:p>
        </w:tc>
        <w:tc>
          <w:tcPr>
            <w:tcW w:w="3476" w:type="dxa"/>
            <w:tcBorders>
              <w:top w:val="single" w:sz="8" w:space="0" w:color="auto"/>
              <w:left w:val="nil"/>
              <w:bottom w:val="single" w:sz="4" w:space="0" w:color="auto"/>
              <w:right w:val="nil"/>
            </w:tcBorders>
            <w:noWrap/>
            <w:vAlign w:val="bottom"/>
            <w:hideMark/>
          </w:tcPr>
          <w:p w14:paraId="2318149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AGENCIA BANCO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DDBD25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2521C88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C17747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r>
      <w:tr w:rsidR="00241094" w:rsidRPr="00241094" w14:paraId="7CA3CB70"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1A11C7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CCD0CC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2045</w:t>
            </w:r>
          </w:p>
        </w:tc>
        <w:tc>
          <w:tcPr>
            <w:tcW w:w="3476" w:type="dxa"/>
            <w:tcBorders>
              <w:top w:val="nil"/>
              <w:left w:val="nil"/>
              <w:bottom w:val="single" w:sz="4" w:space="0" w:color="auto"/>
              <w:right w:val="nil"/>
            </w:tcBorders>
            <w:noWrap/>
            <w:vAlign w:val="bottom"/>
            <w:hideMark/>
          </w:tcPr>
          <w:p w14:paraId="6170973E"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SEGUROS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7671B1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1394" w:type="dxa"/>
            <w:tcBorders>
              <w:top w:val="nil"/>
              <w:left w:val="nil"/>
              <w:bottom w:val="single" w:sz="4" w:space="0" w:color="auto"/>
              <w:right w:val="nil"/>
            </w:tcBorders>
            <w:shd w:val="clear" w:color="auto" w:fill="D0CECE"/>
            <w:noWrap/>
            <w:vAlign w:val="bottom"/>
            <w:hideMark/>
          </w:tcPr>
          <w:p w14:paraId="0986F49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962C17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r>
      <w:tr w:rsidR="00241094" w:rsidRPr="00241094" w14:paraId="5362A033"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2C07B2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D415D9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2042</w:t>
            </w:r>
          </w:p>
        </w:tc>
        <w:tc>
          <w:tcPr>
            <w:tcW w:w="3476" w:type="dxa"/>
            <w:tcBorders>
              <w:top w:val="nil"/>
              <w:left w:val="nil"/>
              <w:bottom w:val="single" w:sz="4" w:space="0" w:color="auto"/>
              <w:right w:val="nil"/>
            </w:tcBorders>
            <w:noWrap/>
            <w:vAlign w:val="bottom"/>
            <w:hideMark/>
          </w:tcPr>
          <w:p w14:paraId="6FAF2158"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CASA DE CAMBIO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C9F2A7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1394" w:type="dxa"/>
            <w:tcBorders>
              <w:top w:val="nil"/>
              <w:left w:val="nil"/>
              <w:bottom w:val="single" w:sz="4" w:space="0" w:color="auto"/>
              <w:right w:val="nil"/>
            </w:tcBorders>
            <w:shd w:val="clear" w:color="auto" w:fill="D0CECE"/>
            <w:noWrap/>
            <w:vAlign w:val="bottom"/>
            <w:hideMark/>
          </w:tcPr>
          <w:p w14:paraId="712D476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1187C3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r>
      <w:tr w:rsidR="00241094" w:rsidRPr="00241094" w14:paraId="39C4F82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9A8AA5C"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69C392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2051</w:t>
            </w:r>
          </w:p>
        </w:tc>
        <w:tc>
          <w:tcPr>
            <w:tcW w:w="3476" w:type="dxa"/>
            <w:tcBorders>
              <w:top w:val="nil"/>
              <w:left w:val="nil"/>
              <w:bottom w:val="single" w:sz="4" w:space="0" w:color="auto"/>
              <w:right w:val="nil"/>
            </w:tcBorders>
            <w:noWrap/>
            <w:vAlign w:val="bottom"/>
            <w:hideMark/>
          </w:tcPr>
          <w:p w14:paraId="5248792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ADMINISTRADORA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15DE3E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49FC067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4916B0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3D77121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47040D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1734D3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2057</w:t>
            </w:r>
          </w:p>
        </w:tc>
        <w:tc>
          <w:tcPr>
            <w:tcW w:w="3476" w:type="dxa"/>
            <w:tcBorders>
              <w:top w:val="nil"/>
              <w:left w:val="nil"/>
              <w:bottom w:val="single" w:sz="4" w:space="0" w:color="auto"/>
              <w:right w:val="nil"/>
            </w:tcBorders>
            <w:noWrap/>
            <w:vAlign w:val="bottom"/>
            <w:hideMark/>
          </w:tcPr>
          <w:p w14:paraId="6F6544A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AGENCIA DE LOTERIAS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B071A8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w:t>
            </w:r>
          </w:p>
        </w:tc>
        <w:tc>
          <w:tcPr>
            <w:tcW w:w="1394" w:type="dxa"/>
            <w:tcBorders>
              <w:top w:val="nil"/>
              <w:left w:val="nil"/>
              <w:bottom w:val="single" w:sz="4" w:space="0" w:color="auto"/>
              <w:right w:val="nil"/>
            </w:tcBorders>
            <w:shd w:val="clear" w:color="auto" w:fill="D0CECE"/>
            <w:noWrap/>
            <w:vAlign w:val="bottom"/>
            <w:hideMark/>
          </w:tcPr>
          <w:p w14:paraId="7A91638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6A39AD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r>
      <w:tr w:rsidR="00241094" w:rsidRPr="00241094" w14:paraId="2F57BA7B"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BFD4E0D"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FA818D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2060</w:t>
            </w:r>
          </w:p>
        </w:tc>
        <w:tc>
          <w:tcPr>
            <w:tcW w:w="3476" w:type="dxa"/>
            <w:tcBorders>
              <w:top w:val="nil"/>
              <w:left w:val="nil"/>
              <w:bottom w:val="single" w:sz="4" w:space="0" w:color="auto"/>
              <w:right w:val="nil"/>
            </w:tcBorders>
            <w:noWrap/>
            <w:vAlign w:val="bottom"/>
            <w:hideMark/>
          </w:tcPr>
          <w:p w14:paraId="4ECD10CC"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AGENCIA DE VIAJES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C0A3A2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1F65AE0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AD3184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4438123A"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399D43A"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F6FA33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2084</w:t>
            </w:r>
          </w:p>
        </w:tc>
        <w:tc>
          <w:tcPr>
            <w:tcW w:w="3476" w:type="dxa"/>
            <w:tcBorders>
              <w:top w:val="nil"/>
              <w:left w:val="nil"/>
              <w:bottom w:val="single" w:sz="4" w:space="0" w:color="auto"/>
              <w:right w:val="nil"/>
            </w:tcBorders>
            <w:noWrap/>
            <w:vAlign w:val="bottom"/>
            <w:hideMark/>
          </w:tcPr>
          <w:p w14:paraId="08D54F4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ASOCIACIONES CIVILES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A4EDF2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c>
          <w:tcPr>
            <w:tcW w:w="1394" w:type="dxa"/>
            <w:tcBorders>
              <w:top w:val="nil"/>
              <w:left w:val="nil"/>
              <w:bottom w:val="single" w:sz="4" w:space="0" w:color="auto"/>
              <w:right w:val="nil"/>
            </w:tcBorders>
            <w:shd w:val="clear" w:color="auto" w:fill="D0CECE"/>
            <w:noWrap/>
            <w:vAlign w:val="bottom"/>
            <w:hideMark/>
          </w:tcPr>
          <w:p w14:paraId="3ED4F51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ACBB6F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r>
      <w:tr w:rsidR="00241094" w:rsidRPr="00241094" w14:paraId="05CDFB68"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62020C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9952BE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2063</w:t>
            </w:r>
          </w:p>
        </w:tc>
        <w:tc>
          <w:tcPr>
            <w:tcW w:w="3476" w:type="dxa"/>
            <w:tcBorders>
              <w:top w:val="nil"/>
              <w:left w:val="nil"/>
              <w:bottom w:val="single" w:sz="4" w:space="0" w:color="auto"/>
              <w:right w:val="nil"/>
            </w:tcBorders>
            <w:noWrap/>
            <w:vAlign w:val="bottom"/>
            <w:hideMark/>
          </w:tcPr>
          <w:p w14:paraId="3AC1578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AGENCIA PUBLICITARIA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6482C3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39D40C3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6E5B7E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21EFC1B9"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A32855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F33570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2305</w:t>
            </w:r>
          </w:p>
        </w:tc>
        <w:tc>
          <w:tcPr>
            <w:tcW w:w="3476" w:type="dxa"/>
            <w:tcBorders>
              <w:top w:val="nil"/>
              <w:left w:val="nil"/>
              <w:bottom w:val="single" w:sz="4" w:space="0" w:color="auto"/>
              <w:right w:val="nil"/>
            </w:tcBorders>
            <w:noWrap/>
            <w:vAlign w:val="bottom"/>
            <w:hideMark/>
          </w:tcPr>
          <w:p w14:paraId="3F9E158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OFICINA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EADF86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631E442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B297EB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0D97D4F8" w14:textId="77777777" w:rsidTr="00F64AA7">
        <w:trPr>
          <w:trHeight w:val="300"/>
          <w:jc w:val="center"/>
        </w:trPr>
        <w:tc>
          <w:tcPr>
            <w:tcW w:w="2200" w:type="dxa"/>
            <w:vMerge w:val="restart"/>
            <w:tcBorders>
              <w:top w:val="nil"/>
              <w:left w:val="single" w:sz="8" w:space="0" w:color="auto"/>
              <w:bottom w:val="single" w:sz="8" w:space="0" w:color="000000"/>
              <w:right w:val="nil"/>
            </w:tcBorders>
            <w:noWrap/>
            <w:textDirection w:val="btLr"/>
            <w:vAlign w:val="center"/>
            <w:hideMark/>
          </w:tcPr>
          <w:p w14:paraId="05E79E5E"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HOTELES Y RESTAURANTES</w:t>
            </w:r>
          </w:p>
        </w:tc>
        <w:tc>
          <w:tcPr>
            <w:tcW w:w="840" w:type="dxa"/>
            <w:tcBorders>
              <w:top w:val="single" w:sz="8" w:space="0" w:color="auto"/>
              <w:left w:val="single" w:sz="8" w:space="0" w:color="auto"/>
              <w:bottom w:val="single" w:sz="4" w:space="0" w:color="auto"/>
              <w:right w:val="single" w:sz="4" w:space="0" w:color="auto"/>
            </w:tcBorders>
            <w:noWrap/>
            <w:vAlign w:val="bottom"/>
            <w:hideMark/>
          </w:tcPr>
          <w:p w14:paraId="21B32C8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2054</w:t>
            </w:r>
          </w:p>
        </w:tc>
        <w:tc>
          <w:tcPr>
            <w:tcW w:w="3476" w:type="dxa"/>
            <w:tcBorders>
              <w:top w:val="single" w:sz="8" w:space="0" w:color="auto"/>
              <w:left w:val="nil"/>
              <w:bottom w:val="single" w:sz="4" w:space="0" w:color="auto"/>
              <w:right w:val="nil"/>
            </w:tcBorders>
            <w:noWrap/>
            <w:vAlign w:val="bottom"/>
            <w:hideMark/>
          </w:tcPr>
          <w:p w14:paraId="71C1041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AGENCIA DE FESTEJOS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4C71BF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3589516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005123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76113E05"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4D1E89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3D5A38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2474</w:t>
            </w:r>
          </w:p>
        </w:tc>
        <w:tc>
          <w:tcPr>
            <w:tcW w:w="3476" w:type="dxa"/>
            <w:tcBorders>
              <w:top w:val="nil"/>
              <w:left w:val="nil"/>
              <w:bottom w:val="single" w:sz="4" w:space="0" w:color="auto"/>
              <w:right w:val="nil"/>
            </w:tcBorders>
            <w:noWrap/>
            <w:vAlign w:val="bottom"/>
            <w:hideMark/>
          </w:tcPr>
          <w:p w14:paraId="45F0543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CLUB CAMPESTRE</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FDC268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1394" w:type="dxa"/>
            <w:tcBorders>
              <w:top w:val="nil"/>
              <w:left w:val="nil"/>
              <w:bottom w:val="single" w:sz="4" w:space="0" w:color="auto"/>
              <w:right w:val="nil"/>
            </w:tcBorders>
            <w:shd w:val="clear" w:color="auto" w:fill="D0CECE"/>
            <w:noWrap/>
            <w:vAlign w:val="bottom"/>
            <w:hideMark/>
          </w:tcPr>
          <w:p w14:paraId="2BBE499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E19926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r>
      <w:tr w:rsidR="00241094" w:rsidRPr="00241094" w14:paraId="19D21673"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E853B28"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83B326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2476</w:t>
            </w:r>
          </w:p>
        </w:tc>
        <w:tc>
          <w:tcPr>
            <w:tcW w:w="3476" w:type="dxa"/>
            <w:tcBorders>
              <w:top w:val="nil"/>
              <w:left w:val="nil"/>
              <w:bottom w:val="single" w:sz="4" w:space="0" w:color="auto"/>
              <w:right w:val="nil"/>
            </w:tcBorders>
            <w:noWrap/>
            <w:vAlign w:val="bottom"/>
            <w:hideMark/>
          </w:tcPr>
          <w:p w14:paraId="0208FD6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CLUB</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DEDE81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500</w:t>
            </w:r>
          </w:p>
        </w:tc>
        <w:tc>
          <w:tcPr>
            <w:tcW w:w="1394" w:type="dxa"/>
            <w:tcBorders>
              <w:top w:val="nil"/>
              <w:left w:val="nil"/>
              <w:bottom w:val="single" w:sz="4" w:space="0" w:color="auto"/>
              <w:right w:val="nil"/>
            </w:tcBorders>
            <w:shd w:val="clear" w:color="auto" w:fill="D0CECE"/>
            <w:noWrap/>
            <w:vAlign w:val="bottom"/>
            <w:hideMark/>
          </w:tcPr>
          <w:p w14:paraId="1AED1FB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5E553F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r>
      <w:tr w:rsidR="00241094" w:rsidRPr="00241094" w14:paraId="710FEDC2"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BB401B6"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33B264F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2098</w:t>
            </w:r>
          </w:p>
        </w:tc>
        <w:tc>
          <w:tcPr>
            <w:tcW w:w="3476" w:type="dxa"/>
            <w:tcBorders>
              <w:top w:val="nil"/>
              <w:left w:val="nil"/>
              <w:bottom w:val="single" w:sz="4" w:space="0" w:color="auto"/>
              <w:right w:val="nil"/>
            </w:tcBorders>
            <w:noWrap/>
            <w:vAlign w:val="bottom"/>
            <w:hideMark/>
          </w:tcPr>
          <w:p w14:paraId="5DD8BE0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BAR-RESTAURANT</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F002D3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250</w:t>
            </w:r>
          </w:p>
        </w:tc>
        <w:tc>
          <w:tcPr>
            <w:tcW w:w="1394" w:type="dxa"/>
            <w:tcBorders>
              <w:top w:val="nil"/>
              <w:left w:val="nil"/>
              <w:bottom w:val="single" w:sz="4" w:space="0" w:color="auto"/>
              <w:right w:val="nil"/>
            </w:tcBorders>
            <w:shd w:val="clear" w:color="auto" w:fill="D0CECE"/>
            <w:noWrap/>
            <w:vAlign w:val="bottom"/>
            <w:hideMark/>
          </w:tcPr>
          <w:p w14:paraId="24D3D38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D65AFA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90</w:t>
            </w:r>
          </w:p>
        </w:tc>
      </w:tr>
      <w:tr w:rsidR="00241094" w:rsidRPr="00241094" w14:paraId="2531CC8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B211AE6"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011A0E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2099</w:t>
            </w:r>
          </w:p>
        </w:tc>
        <w:tc>
          <w:tcPr>
            <w:tcW w:w="3476" w:type="dxa"/>
            <w:tcBorders>
              <w:top w:val="nil"/>
              <w:left w:val="nil"/>
              <w:bottom w:val="single" w:sz="4" w:space="0" w:color="auto"/>
              <w:right w:val="nil"/>
            </w:tcBorders>
            <w:noWrap/>
            <w:vAlign w:val="bottom"/>
            <w:hideMark/>
          </w:tcPr>
          <w:p w14:paraId="0F5786D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BAR</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BDD427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1394" w:type="dxa"/>
            <w:tcBorders>
              <w:top w:val="nil"/>
              <w:left w:val="nil"/>
              <w:bottom w:val="single" w:sz="4" w:space="0" w:color="auto"/>
              <w:right w:val="nil"/>
            </w:tcBorders>
            <w:shd w:val="clear" w:color="auto" w:fill="D0CECE"/>
            <w:noWrap/>
            <w:vAlign w:val="bottom"/>
            <w:hideMark/>
          </w:tcPr>
          <w:p w14:paraId="624BD74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28F796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r>
      <w:tr w:rsidR="00241094" w:rsidRPr="00241094" w14:paraId="0DFC920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280E61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606A71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2329</w:t>
            </w:r>
          </w:p>
        </w:tc>
        <w:tc>
          <w:tcPr>
            <w:tcW w:w="3476" w:type="dxa"/>
            <w:tcBorders>
              <w:top w:val="nil"/>
              <w:left w:val="nil"/>
              <w:bottom w:val="single" w:sz="4" w:space="0" w:color="auto"/>
              <w:right w:val="nil"/>
            </w:tcBorders>
            <w:noWrap/>
            <w:vAlign w:val="bottom"/>
            <w:hideMark/>
          </w:tcPr>
          <w:p w14:paraId="6843F3F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POLLERA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1F2614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1394" w:type="dxa"/>
            <w:tcBorders>
              <w:top w:val="nil"/>
              <w:left w:val="nil"/>
              <w:bottom w:val="single" w:sz="4" w:space="0" w:color="auto"/>
              <w:right w:val="nil"/>
            </w:tcBorders>
            <w:shd w:val="clear" w:color="auto" w:fill="D0CECE"/>
            <w:noWrap/>
            <w:vAlign w:val="bottom"/>
            <w:hideMark/>
          </w:tcPr>
          <w:p w14:paraId="1A8BD7B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1E01E7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r>
      <w:tr w:rsidR="00241094" w:rsidRPr="00241094" w14:paraId="664AAF65"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D7B844B"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68F08F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2353</w:t>
            </w:r>
          </w:p>
        </w:tc>
        <w:tc>
          <w:tcPr>
            <w:tcW w:w="3476" w:type="dxa"/>
            <w:tcBorders>
              <w:top w:val="nil"/>
              <w:left w:val="nil"/>
              <w:bottom w:val="single" w:sz="4" w:space="0" w:color="auto"/>
              <w:right w:val="nil"/>
            </w:tcBorders>
            <w:noWrap/>
            <w:vAlign w:val="bottom"/>
            <w:hideMark/>
          </w:tcPr>
          <w:p w14:paraId="6858A048"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RESTAURANT</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B09EA5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220</w:t>
            </w:r>
          </w:p>
        </w:tc>
        <w:tc>
          <w:tcPr>
            <w:tcW w:w="1394" w:type="dxa"/>
            <w:tcBorders>
              <w:top w:val="nil"/>
              <w:left w:val="nil"/>
              <w:bottom w:val="single" w:sz="4" w:space="0" w:color="auto"/>
              <w:right w:val="nil"/>
            </w:tcBorders>
            <w:shd w:val="clear" w:color="auto" w:fill="D0CECE"/>
            <w:noWrap/>
            <w:vAlign w:val="bottom"/>
            <w:hideMark/>
          </w:tcPr>
          <w:p w14:paraId="36709D1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9477B1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r>
      <w:tr w:rsidR="00241094" w:rsidRPr="00241094" w14:paraId="59DD86B8"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A37A7C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42D7C2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2523</w:t>
            </w:r>
          </w:p>
        </w:tc>
        <w:tc>
          <w:tcPr>
            <w:tcW w:w="3476" w:type="dxa"/>
            <w:tcBorders>
              <w:top w:val="nil"/>
              <w:left w:val="nil"/>
              <w:bottom w:val="single" w:sz="4" w:space="0" w:color="auto"/>
              <w:right w:val="nil"/>
            </w:tcBorders>
            <w:noWrap/>
            <w:vAlign w:val="bottom"/>
            <w:hideMark/>
          </w:tcPr>
          <w:p w14:paraId="0001AB3C"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MOTEL</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B12CAF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300</w:t>
            </w:r>
          </w:p>
        </w:tc>
        <w:tc>
          <w:tcPr>
            <w:tcW w:w="1394" w:type="dxa"/>
            <w:tcBorders>
              <w:top w:val="nil"/>
              <w:left w:val="nil"/>
              <w:bottom w:val="single" w:sz="4" w:space="0" w:color="auto"/>
              <w:right w:val="nil"/>
            </w:tcBorders>
            <w:shd w:val="clear" w:color="auto" w:fill="D0CECE"/>
            <w:noWrap/>
            <w:vAlign w:val="bottom"/>
            <w:hideMark/>
          </w:tcPr>
          <w:p w14:paraId="7B00C84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810717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r>
      <w:tr w:rsidR="00241094" w:rsidRPr="00241094" w14:paraId="4F4A5CD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2862C4B"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05DFED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2470</w:t>
            </w:r>
          </w:p>
        </w:tc>
        <w:tc>
          <w:tcPr>
            <w:tcW w:w="3476" w:type="dxa"/>
            <w:tcBorders>
              <w:top w:val="nil"/>
              <w:left w:val="nil"/>
              <w:bottom w:val="single" w:sz="4" w:space="0" w:color="auto"/>
              <w:right w:val="nil"/>
            </w:tcBorders>
            <w:noWrap/>
            <w:vAlign w:val="bottom"/>
            <w:hideMark/>
          </w:tcPr>
          <w:p w14:paraId="0106E79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CASINO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0EF18A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600</w:t>
            </w:r>
          </w:p>
        </w:tc>
        <w:tc>
          <w:tcPr>
            <w:tcW w:w="1394" w:type="dxa"/>
            <w:tcBorders>
              <w:top w:val="nil"/>
              <w:left w:val="nil"/>
              <w:bottom w:val="single" w:sz="4" w:space="0" w:color="auto"/>
              <w:right w:val="nil"/>
            </w:tcBorders>
            <w:shd w:val="clear" w:color="auto" w:fill="D0CECE"/>
            <w:noWrap/>
            <w:vAlign w:val="bottom"/>
            <w:hideMark/>
          </w:tcPr>
          <w:p w14:paraId="6F92344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6ECA38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r>
      <w:tr w:rsidR="00241094" w:rsidRPr="00241094" w14:paraId="127778B8"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2D7918B"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2F7769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2479</w:t>
            </w:r>
          </w:p>
        </w:tc>
        <w:tc>
          <w:tcPr>
            <w:tcW w:w="3476" w:type="dxa"/>
            <w:tcBorders>
              <w:top w:val="nil"/>
              <w:left w:val="nil"/>
              <w:bottom w:val="single" w:sz="4" w:space="0" w:color="auto"/>
              <w:right w:val="nil"/>
            </w:tcBorders>
            <w:noWrap/>
            <w:vAlign w:val="bottom"/>
            <w:hideMark/>
          </w:tcPr>
          <w:p w14:paraId="7A8E14E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DISCOTECA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7C5317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1394" w:type="dxa"/>
            <w:tcBorders>
              <w:top w:val="nil"/>
              <w:left w:val="nil"/>
              <w:bottom w:val="single" w:sz="4" w:space="0" w:color="auto"/>
              <w:right w:val="nil"/>
            </w:tcBorders>
            <w:shd w:val="clear" w:color="auto" w:fill="D0CECE"/>
            <w:noWrap/>
            <w:vAlign w:val="bottom"/>
            <w:hideMark/>
          </w:tcPr>
          <w:p w14:paraId="2307A82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7C9C42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r>
      <w:tr w:rsidR="00241094" w:rsidRPr="00241094" w14:paraId="76A50128"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C5EEF4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310D643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3119</w:t>
            </w:r>
          </w:p>
        </w:tc>
        <w:tc>
          <w:tcPr>
            <w:tcW w:w="3476" w:type="dxa"/>
            <w:tcBorders>
              <w:top w:val="nil"/>
              <w:left w:val="nil"/>
              <w:bottom w:val="single" w:sz="4" w:space="0" w:color="auto"/>
              <w:right w:val="nil"/>
            </w:tcBorders>
            <w:noWrap/>
            <w:vAlign w:val="bottom"/>
            <w:hideMark/>
          </w:tcPr>
          <w:p w14:paraId="69CB208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HOTEL 1*</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0AC710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1394" w:type="dxa"/>
            <w:tcBorders>
              <w:top w:val="nil"/>
              <w:left w:val="nil"/>
              <w:bottom w:val="single" w:sz="4" w:space="0" w:color="auto"/>
              <w:right w:val="nil"/>
            </w:tcBorders>
            <w:shd w:val="clear" w:color="auto" w:fill="D0CECE"/>
            <w:noWrap/>
            <w:vAlign w:val="bottom"/>
            <w:hideMark/>
          </w:tcPr>
          <w:p w14:paraId="6278EF0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130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4770FC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r>
      <w:tr w:rsidR="00241094" w:rsidRPr="00241094" w14:paraId="5BFE2E2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32A60C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BCEA47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3120</w:t>
            </w:r>
          </w:p>
        </w:tc>
        <w:tc>
          <w:tcPr>
            <w:tcW w:w="3476" w:type="dxa"/>
            <w:tcBorders>
              <w:top w:val="nil"/>
              <w:left w:val="nil"/>
              <w:bottom w:val="single" w:sz="4" w:space="0" w:color="auto"/>
              <w:right w:val="nil"/>
            </w:tcBorders>
            <w:noWrap/>
            <w:vAlign w:val="bottom"/>
            <w:hideMark/>
          </w:tcPr>
          <w:p w14:paraId="4187D5E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HOTEL 2*</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325B7C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180</w:t>
            </w:r>
          </w:p>
        </w:tc>
        <w:tc>
          <w:tcPr>
            <w:tcW w:w="1394" w:type="dxa"/>
            <w:tcBorders>
              <w:top w:val="nil"/>
              <w:left w:val="nil"/>
              <w:bottom w:val="single" w:sz="4" w:space="0" w:color="auto"/>
              <w:right w:val="nil"/>
            </w:tcBorders>
            <w:shd w:val="clear" w:color="auto" w:fill="D0CECE"/>
            <w:noWrap/>
            <w:vAlign w:val="bottom"/>
            <w:hideMark/>
          </w:tcPr>
          <w:p w14:paraId="2908950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94AF74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r>
      <w:tr w:rsidR="00241094" w:rsidRPr="00241094" w14:paraId="24D85DB5"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13E28B9"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8AD19C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3121</w:t>
            </w:r>
          </w:p>
        </w:tc>
        <w:tc>
          <w:tcPr>
            <w:tcW w:w="3476" w:type="dxa"/>
            <w:tcBorders>
              <w:top w:val="nil"/>
              <w:left w:val="nil"/>
              <w:bottom w:val="single" w:sz="4" w:space="0" w:color="auto"/>
              <w:right w:val="nil"/>
            </w:tcBorders>
            <w:noWrap/>
            <w:vAlign w:val="bottom"/>
            <w:hideMark/>
          </w:tcPr>
          <w:p w14:paraId="73C28F3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HOTEL 3*</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9FD9D2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250</w:t>
            </w:r>
          </w:p>
        </w:tc>
        <w:tc>
          <w:tcPr>
            <w:tcW w:w="1394" w:type="dxa"/>
            <w:tcBorders>
              <w:top w:val="nil"/>
              <w:left w:val="nil"/>
              <w:bottom w:val="single" w:sz="4" w:space="0" w:color="auto"/>
              <w:right w:val="nil"/>
            </w:tcBorders>
            <w:shd w:val="clear" w:color="auto" w:fill="D0CECE"/>
            <w:noWrap/>
            <w:vAlign w:val="bottom"/>
            <w:hideMark/>
          </w:tcPr>
          <w:p w14:paraId="6182CF6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25AEA3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r>
      <w:tr w:rsidR="00241094" w:rsidRPr="00241094" w14:paraId="3E82E610"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B8FA9D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1747D9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3122</w:t>
            </w:r>
          </w:p>
        </w:tc>
        <w:tc>
          <w:tcPr>
            <w:tcW w:w="3476" w:type="dxa"/>
            <w:tcBorders>
              <w:top w:val="nil"/>
              <w:left w:val="nil"/>
              <w:bottom w:val="single" w:sz="4" w:space="0" w:color="auto"/>
              <w:right w:val="nil"/>
            </w:tcBorders>
            <w:noWrap/>
            <w:vAlign w:val="bottom"/>
            <w:hideMark/>
          </w:tcPr>
          <w:p w14:paraId="1D020E4D"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HOTEL 4*</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2EB65B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300</w:t>
            </w:r>
          </w:p>
        </w:tc>
        <w:tc>
          <w:tcPr>
            <w:tcW w:w="1394" w:type="dxa"/>
            <w:tcBorders>
              <w:top w:val="nil"/>
              <w:left w:val="nil"/>
              <w:bottom w:val="single" w:sz="4" w:space="0" w:color="auto"/>
              <w:right w:val="nil"/>
            </w:tcBorders>
            <w:shd w:val="clear" w:color="auto" w:fill="D0CECE"/>
            <w:noWrap/>
            <w:vAlign w:val="bottom"/>
            <w:hideMark/>
          </w:tcPr>
          <w:p w14:paraId="4BAA94E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A1EE6A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0ADE22E2" w14:textId="77777777" w:rsidTr="00F64AA7">
        <w:trPr>
          <w:trHeight w:val="154"/>
          <w:jc w:val="center"/>
        </w:trPr>
        <w:tc>
          <w:tcPr>
            <w:tcW w:w="0" w:type="auto"/>
            <w:vMerge/>
            <w:tcBorders>
              <w:top w:val="nil"/>
              <w:left w:val="single" w:sz="8" w:space="0" w:color="auto"/>
              <w:bottom w:val="single" w:sz="8" w:space="0" w:color="000000"/>
              <w:right w:val="nil"/>
            </w:tcBorders>
            <w:vAlign w:val="center"/>
            <w:hideMark/>
          </w:tcPr>
          <w:p w14:paraId="3EC0CE6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nil"/>
              <w:right w:val="single" w:sz="4" w:space="0" w:color="auto"/>
            </w:tcBorders>
            <w:noWrap/>
            <w:vAlign w:val="bottom"/>
            <w:hideMark/>
          </w:tcPr>
          <w:p w14:paraId="05BB100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3123</w:t>
            </w:r>
          </w:p>
        </w:tc>
        <w:tc>
          <w:tcPr>
            <w:tcW w:w="3476" w:type="dxa"/>
            <w:noWrap/>
            <w:vAlign w:val="bottom"/>
            <w:hideMark/>
          </w:tcPr>
          <w:p w14:paraId="746372E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HOTEL 5*</w:t>
            </w:r>
          </w:p>
        </w:tc>
        <w:tc>
          <w:tcPr>
            <w:tcW w:w="1276" w:type="dxa"/>
            <w:tcBorders>
              <w:top w:val="nil"/>
              <w:left w:val="single" w:sz="8" w:space="0" w:color="auto"/>
              <w:bottom w:val="single" w:sz="8" w:space="0" w:color="auto"/>
              <w:right w:val="single" w:sz="4" w:space="0" w:color="auto"/>
            </w:tcBorders>
            <w:shd w:val="clear" w:color="auto" w:fill="D0CECE"/>
            <w:noWrap/>
            <w:vAlign w:val="bottom"/>
            <w:hideMark/>
          </w:tcPr>
          <w:p w14:paraId="263BD9E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1394" w:type="dxa"/>
            <w:tcBorders>
              <w:top w:val="nil"/>
              <w:left w:val="nil"/>
              <w:bottom w:val="single" w:sz="8" w:space="0" w:color="auto"/>
              <w:right w:val="nil"/>
            </w:tcBorders>
            <w:shd w:val="clear" w:color="auto" w:fill="D0CECE"/>
            <w:noWrap/>
            <w:vAlign w:val="bottom"/>
            <w:hideMark/>
          </w:tcPr>
          <w:p w14:paraId="6122CEE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360</w:t>
            </w:r>
          </w:p>
        </w:tc>
        <w:tc>
          <w:tcPr>
            <w:tcW w:w="767" w:type="dxa"/>
            <w:tcBorders>
              <w:top w:val="nil"/>
              <w:left w:val="single" w:sz="8" w:space="0" w:color="auto"/>
              <w:bottom w:val="single" w:sz="8" w:space="0" w:color="auto"/>
              <w:right w:val="single" w:sz="8" w:space="0" w:color="auto"/>
            </w:tcBorders>
            <w:shd w:val="clear" w:color="auto" w:fill="D0CECE"/>
            <w:noWrap/>
            <w:vAlign w:val="bottom"/>
            <w:hideMark/>
          </w:tcPr>
          <w:p w14:paraId="0F67596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250</w:t>
            </w:r>
          </w:p>
        </w:tc>
      </w:tr>
      <w:tr w:rsidR="00241094" w:rsidRPr="00241094" w14:paraId="4F5620B6" w14:textId="77777777" w:rsidTr="00F64AA7">
        <w:trPr>
          <w:trHeight w:val="300"/>
          <w:jc w:val="center"/>
        </w:trPr>
        <w:tc>
          <w:tcPr>
            <w:tcW w:w="2200" w:type="dxa"/>
            <w:vMerge w:val="restart"/>
            <w:tcBorders>
              <w:top w:val="nil"/>
              <w:left w:val="single" w:sz="8" w:space="0" w:color="auto"/>
              <w:bottom w:val="single" w:sz="8" w:space="0" w:color="000000"/>
              <w:right w:val="nil"/>
            </w:tcBorders>
            <w:noWrap/>
            <w:textDirection w:val="btLr"/>
            <w:vAlign w:val="center"/>
            <w:hideMark/>
          </w:tcPr>
          <w:p w14:paraId="06ECF6BF" w14:textId="77777777" w:rsidR="00241094" w:rsidRPr="00241094" w:rsidRDefault="00241094" w:rsidP="00241094">
            <w:pPr>
              <w:spacing w:after="0" w:line="276" w:lineRule="auto"/>
              <w:ind w:left="720" w:hanging="720"/>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lastRenderedPageBreak/>
              <w:t xml:space="preserve">                     SUMINISTROS NO BASICOS</w:t>
            </w:r>
          </w:p>
        </w:tc>
        <w:tc>
          <w:tcPr>
            <w:tcW w:w="840" w:type="dxa"/>
            <w:tcBorders>
              <w:top w:val="single" w:sz="8" w:space="0" w:color="auto"/>
              <w:left w:val="single" w:sz="8" w:space="0" w:color="auto"/>
              <w:bottom w:val="single" w:sz="4" w:space="0" w:color="auto"/>
              <w:right w:val="single" w:sz="4" w:space="0" w:color="auto"/>
            </w:tcBorders>
            <w:noWrap/>
            <w:vAlign w:val="bottom"/>
            <w:hideMark/>
          </w:tcPr>
          <w:p w14:paraId="4BC2AB2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2087</w:t>
            </w:r>
          </w:p>
        </w:tc>
        <w:tc>
          <w:tcPr>
            <w:tcW w:w="3476" w:type="dxa"/>
            <w:tcBorders>
              <w:top w:val="single" w:sz="8" w:space="0" w:color="auto"/>
              <w:left w:val="nil"/>
              <w:bottom w:val="single" w:sz="4" w:space="0" w:color="auto"/>
              <w:right w:val="nil"/>
            </w:tcBorders>
            <w:noWrap/>
            <w:vAlign w:val="bottom"/>
            <w:hideMark/>
          </w:tcPr>
          <w:p w14:paraId="062D69C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AUTOLAVADO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74023B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1394" w:type="dxa"/>
            <w:tcBorders>
              <w:top w:val="nil"/>
              <w:left w:val="nil"/>
              <w:bottom w:val="single" w:sz="4" w:space="0" w:color="auto"/>
              <w:right w:val="nil"/>
            </w:tcBorders>
            <w:shd w:val="clear" w:color="auto" w:fill="D0CECE"/>
            <w:noWrap/>
            <w:vAlign w:val="bottom"/>
            <w:hideMark/>
          </w:tcPr>
          <w:p w14:paraId="12A6888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9CFAE1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328C7C8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631D21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30558C6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2233</w:t>
            </w:r>
          </w:p>
        </w:tc>
        <w:tc>
          <w:tcPr>
            <w:tcW w:w="3476" w:type="dxa"/>
            <w:tcBorders>
              <w:top w:val="nil"/>
              <w:left w:val="nil"/>
              <w:bottom w:val="single" w:sz="4" w:space="0" w:color="auto"/>
              <w:right w:val="nil"/>
            </w:tcBorders>
            <w:noWrap/>
            <w:vAlign w:val="bottom"/>
            <w:hideMark/>
          </w:tcPr>
          <w:p w14:paraId="5CF73EC7"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GIMNASIO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430347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1859300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093D62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356BA7B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292FEE5"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C49709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2211</w:t>
            </w:r>
          </w:p>
        </w:tc>
        <w:tc>
          <w:tcPr>
            <w:tcW w:w="3476" w:type="dxa"/>
            <w:tcBorders>
              <w:top w:val="nil"/>
              <w:left w:val="nil"/>
              <w:bottom w:val="single" w:sz="4" w:space="0" w:color="auto"/>
              <w:right w:val="nil"/>
            </w:tcBorders>
            <w:noWrap/>
            <w:vAlign w:val="bottom"/>
            <w:hideMark/>
          </w:tcPr>
          <w:p w14:paraId="5870D25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FLORISTERIA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B42B8C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1394" w:type="dxa"/>
            <w:tcBorders>
              <w:top w:val="nil"/>
              <w:left w:val="nil"/>
              <w:bottom w:val="single" w:sz="4" w:space="0" w:color="auto"/>
              <w:right w:val="nil"/>
            </w:tcBorders>
            <w:shd w:val="clear" w:color="auto" w:fill="D0CECE"/>
            <w:noWrap/>
            <w:vAlign w:val="bottom"/>
            <w:hideMark/>
          </w:tcPr>
          <w:p w14:paraId="49B8CF8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1FEC22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3AB3EFD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E0DE4E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6127DE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2464</w:t>
            </w:r>
          </w:p>
        </w:tc>
        <w:tc>
          <w:tcPr>
            <w:tcW w:w="3476" w:type="dxa"/>
            <w:tcBorders>
              <w:top w:val="nil"/>
              <w:left w:val="nil"/>
              <w:bottom w:val="single" w:sz="4" w:space="0" w:color="auto"/>
              <w:right w:val="nil"/>
            </w:tcBorders>
            <w:noWrap/>
            <w:vAlign w:val="bottom"/>
            <w:hideMark/>
          </w:tcPr>
          <w:p w14:paraId="3E75E668"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VIVERO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C15009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1394" w:type="dxa"/>
            <w:tcBorders>
              <w:top w:val="nil"/>
              <w:left w:val="nil"/>
              <w:bottom w:val="single" w:sz="4" w:space="0" w:color="auto"/>
              <w:right w:val="nil"/>
            </w:tcBorders>
            <w:shd w:val="clear" w:color="auto" w:fill="D0CECE"/>
            <w:noWrap/>
            <w:vAlign w:val="bottom"/>
            <w:hideMark/>
          </w:tcPr>
          <w:p w14:paraId="5CC5894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12F9D5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r>
      <w:tr w:rsidR="00241094" w:rsidRPr="00241094" w14:paraId="5D6B264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403FD45"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817F97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2121</w:t>
            </w:r>
          </w:p>
        </w:tc>
        <w:tc>
          <w:tcPr>
            <w:tcW w:w="3476" w:type="dxa"/>
            <w:tcBorders>
              <w:top w:val="nil"/>
              <w:left w:val="nil"/>
              <w:bottom w:val="single" w:sz="4" w:space="0" w:color="auto"/>
              <w:right w:val="nil"/>
            </w:tcBorders>
            <w:noWrap/>
            <w:vAlign w:val="bottom"/>
            <w:hideMark/>
          </w:tcPr>
          <w:p w14:paraId="5ACA02F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CHIVERA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2E0116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1394" w:type="dxa"/>
            <w:tcBorders>
              <w:top w:val="nil"/>
              <w:left w:val="nil"/>
              <w:bottom w:val="single" w:sz="4" w:space="0" w:color="auto"/>
              <w:right w:val="nil"/>
            </w:tcBorders>
            <w:shd w:val="clear" w:color="auto" w:fill="D0CECE"/>
            <w:noWrap/>
            <w:vAlign w:val="bottom"/>
            <w:hideMark/>
          </w:tcPr>
          <w:p w14:paraId="3907555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961865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4A4304DF"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2A90D05"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A6569B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2169</w:t>
            </w:r>
          </w:p>
        </w:tc>
        <w:tc>
          <w:tcPr>
            <w:tcW w:w="3476" w:type="dxa"/>
            <w:tcBorders>
              <w:top w:val="nil"/>
              <w:left w:val="nil"/>
              <w:bottom w:val="single" w:sz="4" w:space="0" w:color="auto"/>
              <w:right w:val="nil"/>
            </w:tcBorders>
            <w:noWrap/>
            <w:vAlign w:val="bottom"/>
            <w:hideMark/>
          </w:tcPr>
          <w:p w14:paraId="7F9620F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ELECTROAUTO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D7AC0F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294A016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7238F7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1508DE3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81EAD8A"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BF4486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2347</w:t>
            </w:r>
          </w:p>
        </w:tc>
        <w:tc>
          <w:tcPr>
            <w:tcW w:w="3476" w:type="dxa"/>
            <w:tcBorders>
              <w:top w:val="nil"/>
              <w:left w:val="nil"/>
              <w:bottom w:val="single" w:sz="4" w:space="0" w:color="auto"/>
              <w:right w:val="nil"/>
            </w:tcBorders>
            <w:noWrap/>
            <w:vAlign w:val="bottom"/>
            <w:hideMark/>
          </w:tcPr>
          <w:p w14:paraId="058A2C8D"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REENCAUCHADORA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0DBD93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90</w:t>
            </w:r>
          </w:p>
        </w:tc>
        <w:tc>
          <w:tcPr>
            <w:tcW w:w="1394" w:type="dxa"/>
            <w:tcBorders>
              <w:top w:val="nil"/>
              <w:left w:val="nil"/>
              <w:bottom w:val="single" w:sz="4" w:space="0" w:color="auto"/>
              <w:right w:val="nil"/>
            </w:tcBorders>
            <w:shd w:val="clear" w:color="auto" w:fill="D0CECE"/>
            <w:noWrap/>
            <w:vAlign w:val="bottom"/>
            <w:hideMark/>
          </w:tcPr>
          <w:p w14:paraId="2D29E5F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B67B7F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520B6FF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0419DE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0536A0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2455</w:t>
            </w:r>
          </w:p>
        </w:tc>
        <w:tc>
          <w:tcPr>
            <w:tcW w:w="3476" w:type="dxa"/>
            <w:tcBorders>
              <w:top w:val="nil"/>
              <w:left w:val="nil"/>
              <w:bottom w:val="single" w:sz="4" w:space="0" w:color="auto"/>
              <w:right w:val="nil"/>
            </w:tcBorders>
            <w:noWrap/>
            <w:vAlign w:val="bottom"/>
            <w:hideMark/>
          </w:tcPr>
          <w:p w14:paraId="5B186B55"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VENTA DE REPUESTOS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2DA8A5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24F961F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E2F924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2779214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BD2CC65"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0F7EFA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2461</w:t>
            </w:r>
          </w:p>
        </w:tc>
        <w:tc>
          <w:tcPr>
            <w:tcW w:w="3476" w:type="dxa"/>
            <w:tcBorders>
              <w:top w:val="nil"/>
              <w:left w:val="nil"/>
              <w:bottom w:val="single" w:sz="4" w:space="0" w:color="auto"/>
              <w:right w:val="nil"/>
            </w:tcBorders>
            <w:noWrap/>
            <w:vAlign w:val="bottom"/>
            <w:hideMark/>
          </w:tcPr>
          <w:p w14:paraId="42B071B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VENTA DE VEHICULOS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6065F5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1394" w:type="dxa"/>
            <w:tcBorders>
              <w:top w:val="nil"/>
              <w:left w:val="nil"/>
              <w:bottom w:val="single" w:sz="4" w:space="0" w:color="auto"/>
              <w:right w:val="nil"/>
            </w:tcBorders>
            <w:shd w:val="clear" w:color="auto" w:fill="D0CECE"/>
            <w:noWrap/>
            <w:vAlign w:val="bottom"/>
            <w:hideMark/>
          </w:tcPr>
          <w:p w14:paraId="3D84F30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06B827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r>
      <w:tr w:rsidR="00241094" w:rsidRPr="00241094" w14:paraId="40554D9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CFE083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88E100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2451</w:t>
            </w:r>
          </w:p>
        </w:tc>
        <w:tc>
          <w:tcPr>
            <w:tcW w:w="3476" w:type="dxa"/>
            <w:tcBorders>
              <w:top w:val="nil"/>
              <w:left w:val="nil"/>
              <w:bottom w:val="single" w:sz="4" w:space="0" w:color="auto"/>
              <w:right w:val="nil"/>
            </w:tcBorders>
            <w:noWrap/>
            <w:vAlign w:val="bottom"/>
            <w:hideMark/>
          </w:tcPr>
          <w:p w14:paraId="2D08D11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VENTA CAUCHOS/CAUCHERA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64AAB0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1394" w:type="dxa"/>
            <w:tcBorders>
              <w:top w:val="nil"/>
              <w:left w:val="nil"/>
              <w:bottom w:val="single" w:sz="4" w:space="0" w:color="auto"/>
              <w:right w:val="nil"/>
            </w:tcBorders>
            <w:shd w:val="clear" w:color="auto" w:fill="D0CECE"/>
            <w:noWrap/>
            <w:vAlign w:val="bottom"/>
            <w:hideMark/>
          </w:tcPr>
          <w:p w14:paraId="398F606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C71AF0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72BC6DA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38E0806"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AD69F2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2193</w:t>
            </w:r>
          </w:p>
        </w:tc>
        <w:tc>
          <w:tcPr>
            <w:tcW w:w="3476" w:type="dxa"/>
            <w:tcBorders>
              <w:top w:val="nil"/>
              <w:left w:val="nil"/>
              <w:bottom w:val="single" w:sz="4" w:space="0" w:color="auto"/>
              <w:right w:val="nil"/>
            </w:tcBorders>
            <w:noWrap/>
            <w:vAlign w:val="bottom"/>
            <w:hideMark/>
          </w:tcPr>
          <w:p w14:paraId="36A568C0"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ESTACIONAMIENTO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2B05AB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1394" w:type="dxa"/>
            <w:tcBorders>
              <w:top w:val="nil"/>
              <w:left w:val="nil"/>
              <w:bottom w:val="single" w:sz="4" w:space="0" w:color="auto"/>
              <w:right w:val="nil"/>
            </w:tcBorders>
            <w:shd w:val="clear" w:color="auto" w:fill="D0CECE"/>
            <w:noWrap/>
            <w:vAlign w:val="bottom"/>
            <w:hideMark/>
          </w:tcPr>
          <w:p w14:paraId="429473C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42A383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1A1334E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1C866C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01CC87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2383</w:t>
            </w:r>
          </w:p>
        </w:tc>
        <w:tc>
          <w:tcPr>
            <w:tcW w:w="3476" w:type="dxa"/>
            <w:tcBorders>
              <w:top w:val="nil"/>
              <w:left w:val="nil"/>
              <w:bottom w:val="single" w:sz="4" w:space="0" w:color="auto"/>
              <w:right w:val="nil"/>
            </w:tcBorders>
            <w:noWrap/>
            <w:vAlign w:val="bottom"/>
            <w:hideMark/>
          </w:tcPr>
          <w:p w14:paraId="2B43A96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TALLER ELECTRONICO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DC7311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3DB2C9D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EF64DC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6BF15680"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DE202D8"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29412C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2386</w:t>
            </w:r>
          </w:p>
        </w:tc>
        <w:tc>
          <w:tcPr>
            <w:tcW w:w="3476" w:type="dxa"/>
            <w:tcBorders>
              <w:top w:val="nil"/>
              <w:left w:val="nil"/>
              <w:bottom w:val="single" w:sz="4" w:space="0" w:color="auto"/>
              <w:right w:val="nil"/>
            </w:tcBorders>
            <w:noWrap/>
            <w:vAlign w:val="bottom"/>
            <w:hideMark/>
          </w:tcPr>
          <w:p w14:paraId="55A03A5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TALLER DE EMBOBINADO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EEC3A8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478F56F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107310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660454D6"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4904EBC"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F293AD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2389</w:t>
            </w:r>
          </w:p>
        </w:tc>
        <w:tc>
          <w:tcPr>
            <w:tcW w:w="3476" w:type="dxa"/>
            <w:tcBorders>
              <w:top w:val="nil"/>
              <w:left w:val="nil"/>
              <w:bottom w:val="single" w:sz="4" w:space="0" w:color="auto"/>
              <w:right w:val="nil"/>
            </w:tcBorders>
            <w:noWrap/>
            <w:vAlign w:val="bottom"/>
            <w:hideMark/>
          </w:tcPr>
          <w:p w14:paraId="7BC435CE"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TALLER DE GRABADO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15113E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0E75465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417F44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19A0666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F378349"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FB476C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2395</w:t>
            </w:r>
          </w:p>
        </w:tc>
        <w:tc>
          <w:tcPr>
            <w:tcW w:w="3476" w:type="dxa"/>
            <w:tcBorders>
              <w:top w:val="nil"/>
              <w:left w:val="nil"/>
              <w:bottom w:val="single" w:sz="4" w:space="0" w:color="auto"/>
              <w:right w:val="nil"/>
            </w:tcBorders>
            <w:noWrap/>
            <w:vAlign w:val="bottom"/>
            <w:hideMark/>
          </w:tcPr>
          <w:p w14:paraId="693DF31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TALLER DE LATONERIA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8A436D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1ED89C6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6F46A5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3E328CD6"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985F668"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34ABDF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2404</w:t>
            </w:r>
          </w:p>
        </w:tc>
        <w:tc>
          <w:tcPr>
            <w:tcW w:w="3476" w:type="dxa"/>
            <w:tcBorders>
              <w:top w:val="nil"/>
              <w:left w:val="nil"/>
              <w:bottom w:val="single" w:sz="4" w:space="0" w:color="auto"/>
              <w:right w:val="nil"/>
            </w:tcBorders>
            <w:noWrap/>
            <w:vAlign w:val="bottom"/>
            <w:hideMark/>
          </w:tcPr>
          <w:p w14:paraId="4566597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TALLER DE REFRIGERACION</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282EE9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7406FD5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B31526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66384FD8"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451C4A9"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3FF255D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2407</w:t>
            </w:r>
          </w:p>
        </w:tc>
        <w:tc>
          <w:tcPr>
            <w:tcW w:w="3476" w:type="dxa"/>
            <w:tcBorders>
              <w:top w:val="nil"/>
              <w:left w:val="nil"/>
              <w:bottom w:val="single" w:sz="4" w:space="0" w:color="auto"/>
              <w:right w:val="nil"/>
            </w:tcBorders>
            <w:noWrap/>
            <w:vAlign w:val="bottom"/>
            <w:hideMark/>
          </w:tcPr>
          <w:p w14:paraId="4ED42020"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TALLER DE TELEVISION</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AE1519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710462F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054F49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412EBD90"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95C0F8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BCB68E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2413</w:t>
            </w:r>
          </w:p>
        </w:tc>
        <w:tc>
          <w:tcPr>
            <w:tcW w:w="3476" w:type="dxa"/>
            <w:tcBorders>
              <w:top w:val="nil"/>
              <w:left w:val="nil"/>
              <w:bottom w:val="single" w:sz="4" w:space="0" w:color="auto"/>
              <w:right w:val="nil"/>
            </w:tcBorders>
            <w:noWrap/>
            <w:vAlign w:val="bottom"/>
            <w:hideMark/>
          </w:tcPr>
          <w:p w14:paraId="45846A17"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TALLER MECANICO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3E6DE1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4AE28A6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FE50CF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2E3D08A6"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92B1DB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620F97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2425</w:t>
            </w:r>
          </w:p>
        </w:tc>
        <w:tc>
          <w:tcPr>
            <w:tcW w:w="3476" w:type="dxa"/>
            <w:tcBorders>
              <w:top w:val="nil"/>
              <w:left w:val="nil"/>
              <w:bottom w:val="single" w:sz="4" w:space="0" w:color="auto"/>
              <w:right w:val="nil"/>
            </w:tcBorders>
            <w:noWrap/>
            <w:vAlign w:val="bottom"/>
            <w:hideMark/>
          </w:tcPr>
          <w:p w14:paraId="7A0EEBD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TORNERIA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97BB93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0A7CEF0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5EA07E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581D17F0"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6818DE9"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32E1A0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2423</w:t>
            </w:r>
          </w:p>
        </w:tc>
        <w:tc>
          <w:tcPr>
            <w:tcW w:w="3476" w:type="dxa"/>
            <w:tcBorders>
              <w:top w:val="nil"/>
              <w:left w:val="nil"/>
              <w:bottom w:val="single" w:sz="4" w:space="0" w:color="auto"/>
              <w:right w:val="nil"/>
            </w:tcBorders>
            <w:noWrap/>
            <w:vAlign w:val="bottom"/>
            <w:hideMark/>
          </w:tcPr>
          <w:p w14:paraId="7AA97E7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TIENDAS POR DEPARTAMENTO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364B79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1000</w:t>
            </w:r>
          </w:p>
        </w:tc>
        <w:tc>
          <w:tcPr>
            <w:tcW w:w="1394" w:type="dxa"/>
            <w:tcBorders>
              <w:top w:val="nil"/>
              <w:left w:val="nil"/>
              <w:bottom w:val="single" w:sz="4" w:space="0" w:color="auto"/>
              <w:right w:val="nil"/>
            </w:tcBorders>
            <w:shd w:val="clear" w:color="auto" w:fill="D0CECE"/>
            <w:noWrap/>
            <w:vAlign w:val="bottom"/>
            <w:hideMark/>
          </w:tcPr>
          <w:p w14:paraId="59E36C6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4C36C4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250</w:t>
            </w:r>
          </w:p>
        </w:tc>
      </w:tr>
      <w:tr w:rsidR="00241094" w:rsidRPr="00241094" w14:paraId="4C268D02"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F2C249B"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B85470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2066</w:t>
            </w:r>
          </w:p>
        </w:tc>
        <w:tc>
          <w:tcPr>
            <w:tcW w:w="3476" w:type="dxa"/>
            <w:tcBorders>
              <w:top w:val="nil"/>
              <w:left w:val="nil"/>
              <w:bottom w:val="single" w:sz="4" w:space="0" w:color="auto"/>
              <w:right w:val="nil"/>
            </w:tcBorders>
            <w:noWrap/>
            <w:vAlign w:val="bottom"/>
            <w:hideMark/>
          </w:tcPr>
          <w:p w14:paraId="13025646"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ALMACEN</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BB46B8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338E31C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1184BF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14FDA97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DFC569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4921ED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2111</w:t>
            </w:r>
          </w:p>
        </w:tc>
        <w:tc>
          <w:tcPr>
            <w:tcW w:w="3476" w:type="dxa"/>
            <w:tcBorders>
              <w:top w:val="nil"/>
              <w:left w:val="nil"/>
              <w:bottom w:val="single" w:sz="4" w:space="0" w:color="auto"/>
              <w:right w:val="nil"/>
            </w:tcBorders>
            <w:noWrap/>
            <w:vAlign w:val="bottom"/>
            <w:hideMark/>
          </w:tcPr>
          <w:p w14:paraId="04B6FFF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BOUTIQUE</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B8788D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19998A9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2662DF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17A11762"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25BA43B"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0B84F6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2254</w:t>
            </w:r>
          </w:p>
        </w:tc>
        <w:tc>
          <w:tcPr>
            <w:tcW w:w="3476" w:type="dxa"/>
            <w:tcBorders>
              <w:top w:val="nil"/>
              <w:left w:val="nil"/>
              <w:bottom w:val="single" w:sz="4" w:space="0" w:color="auto"/>
              <w:right w:val="nil"/>
            </w:tcBorders>
            <w:noWrap/>
            <w:vAlign w:val="bottom"/>
            <w:hideMark/>
          </w:tcPr>
          <w:p w14:paraId="69CA6EA4"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IMPRENTA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603762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1DD8713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37C038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68128E42"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A0AD84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D18E9A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2269</w:t>
            </w:r>
          </w:p>
        </w:tc>
        <w:tc>
          <w:tcPr>
            <w:tcW w:w="3476" w:type="dxa"/>
            <w:tcBorders>
              <w:top w:val="nil"/>
              <w:left w:val="nil"/>
              <w:bottom w:val="single" w:sz="4" w:space="0" w:color="auto"/>
              <w:right w:val="nil"/>
            </w:tcBorders>
            <w:noWrap/>
            <w:vAlign w:val="bottom"/>
            <w:hideMark/>
          </w:tcPr>
          <w:p w14:paraId="2FC9544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JOYERIA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9B438F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71F9FC2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E4C16C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047AA2A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AE85C2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F235C3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2272</w:t>
            </w:r>
          </w:p>
        </w:tc>
        <w:tc>
          <w:tcPr>
            <w:tcW w:w="3476" w:type="dxa"/>
            <w:tcBorders>
              <w:top w:val="nil"/>
              <w:left w:val="nil"/>
              <w:bottom w:val="single" w:sz="4" w:space="0" w:color="auto"/>
              <w:right w:val="nil"/>
            </w:tcBorders>
            <w:noWrap/>
            <w:vAlign w:val="bottom"/>
            <w:hideMark/>
          </w:tcPr>
          <w:p w14:paraId="7A9692D5"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JUGUETERIA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D8BED3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7C17355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166EC0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61A753CA"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FBE20FA"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C0407E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2308</w:t>
            </w:r>
          </w:p>
        </w:tc>
        <w:tc>
          <w:tcPr>
            <w:tcW w:w="3476" w:type="dxa"/>
            <w:tcBorders>
              <w:top w:val="nil"/>
              <w:left w:val="nil"/>
              <w:bottom w:val="single" w:sz="4" w:space="0" w:color="auto"/>
              <w:right w:val="nil"/>
            </w:tcBorders>
            <w:noWrap/>
            <w:vAlign w:val="bottom"/>
            <w:hideMark/>
          </w:tcPr>
          <w:p w14:paraId="71AF6D0C"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OPTICA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1F7609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3A425F9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F5A2E1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5C41118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B465CF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56AA31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2335</w:t>
            </w:r>
          </w:p>
        </w:tc>
        <w:tc>
          <w:tcPr>
            <w:tcW w:w="3476" w:type="dxa"/>
            <w:tcBorders>
              <w:top w:val="nil"/>
              <w:left w:val="nil"/>
              <w:bottom w:val="single" w:sz="4" w:space="0" w:color="auto"/>
              <w:right w:val="nil"/>
            </w:tcBorders>
            <w:noWrap/>
            <w:vAlign w:val="bottom"/>
            <w:hideMark/>
          </w:tcPr>
          <w:p w14:paraId="66FE838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PUESTO EN CENTRO COMERCIAL</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D09201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7221263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CC2E7B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w:t>
            </w:r>
          </w:p>
        </w:tc>
      </w:tr>
      <w:tr w:rsidR="00241094" w:rsidRPr="00241094" w14:paraId="47B6515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7496598"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5CB48F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2131</w:t>
            </w:r>
          </w:p>
        </w:tc>
        <w:tc>
          <w:tcPr>
            <w:tcW w:w="3476" w:type="dxa"/>
            <w:tcBorders>
              <w:top w:val="nil"/>
              <w:left w:val="nil"/>
              <w:bottom w:val="single" w:sz="4" w:space="0" w:color="auto"/>
              <w:right w:val="nil"/>
            </w:tcBorders>
            <w:noWrap/>
            <w:vAlign w:val="bottom"/>
            <w:hideMark/>
          </w:tcPr>
          <w:p w14:paraId="42BC0AC5"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CENTRO COMERCIAL (AREAS COMUNES)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2F600E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600</w:t>
            </w:r>
          </w:p>
        </w:tc>
        <w:tc>
          <w:tcPr>
            <w:tcW w:w="1394" w:type="dxa"/>
            <w:tcBorders>
              <w:top w:val="nil"/>
              <w:left w:val="nil"/>
              <w:bottom w:val="single" w:sz="4" w:space="0" w:color="auto"/>
              <w:right w:val="nil"/>
            </w:tcBorders>
            <w:shd w:val="clear" w:color="auto" w:fill="D0CECE"/>
            <w:noWrap/>
            <w:vAlign w:val="bottom"/>
            <w:hideMark/>
          </w:tcPr>
          <w:p w14:paraId="728CA55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8B08A4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0857814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85C28C3"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294A1B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2431</w:t>
            </w:r>
          </w:p>
        </w:tc>
        <w:tc>
          <w:tcPr>
            <w:tcW w:w="3476" w:type="dxa"/>
            <w:tcBorders>
              <w:top w:val="nil"/>
              <w:left w:val="nil"/>
              <w:bottom w:val="single" w:sz="4" w:space="0" w:color="auto"/>
              <w:right w:val="nil"/>
            </w:tcBorders>
            <w:noWrap/>
            <w:vAlign w:val="bottom"/>
            <w:hideMark/>
          </w:tcPr>
          <w:p w14:paraId="5B0D0AB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 xml:space="preserve"> VENTA DE ALIMENTOS DIETETICOS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E61573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175BA41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1B1AD7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70089585"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00811C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09E0E7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2437</w:t>
            </w:r>
          </w:p>
        </w:tc>
        <w:tc>
          <w:tcPr>
            <w:tcW w:w="3476" w:type="dxa"/>
            <w:tcBorders>
              <w:top w:val="nil"/>
              <w:left w:val="nil"/>
              <w:bottom w:val="single" w:sz="4" w:space="0" w:color="auto"/>
              <w:right w:val="nil"/>
            </w:tcBorders>
            <w:noWrap/>
            <w:vAlign w:val="bottom"/>
            <w:hideMark/>
          </w:tcPr>
          <w:p w14:paraId="7A9D3CD9" w14:textId="77777777" w:rsidR="00241094" w:rsidRPr="00241094" w:rsidRDefault="00241094" w:rsidP="00241094">
            <w:pPr>
              <w:spacing w:after="0" w:line="276" w:lineRule="auto"/>
              <w:rPr>
                <w:rFonts w:ascii="Arial" w:eastAsia="Times New Roman" w:hAnsi="Arial" w:cs="Arial"/>
                <w:color w:val="000000"/>
                <w:kern w:val="0"/>
                <w:sz w:val="18"/>
                <w:szCs w:val="18"/>
                <w:lang w:val="es-VE"/>
                <w14:ligatures w14:val="none"/>
              </w:rPr>
            </w:pPr>
            <w:r w:rsidRPr="00241094">
              <w:rPr>
                <w:rFonts w:ascii="Arial" w:eastAsia="Times New Roman" w:hAnsi="Arial" w:cs="Arial"/>
                <w:color w:val="000000"/>
                <w:kern w:val="0"/>
                <w:sz w:val="18"/>
                <w:szCs w:val="18"/>
                <w:lang w:val="es-VE"/>
                <w14:ligatures w14:val="none"/>
              </w:rPr>
              <w:t xml:space="preserve"> VENTA DE EQUIPOS DE COMPUTACION</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D34406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589774B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565DE2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7273D85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45D0C3A"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0AAB8C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2482</w:t>
            </w:r>
          </w:p>
        </w:tc>
        <w:tc>
          <w:tcPr>
            <w:tcW w:w="3476" w:type="dxa"/>
            <w:tcBorders>
              <w:top w:val="nil"/>
              <w:left w:val="nil"/>
              <w:bottom w:val="single" w:sz="4" w:space="0" w:color="auto"/>
              <w:right w:val="nil"/>
            </w:tcBorders>
            <w:noWrap/>
            <w:vAlign w:val="bottom"/>
            <w:hideMark/>
          </w:tcPr>
          <w:p w14:paraId="407E99F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GALERIA DE ARTE</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3E6122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w:t>
            </w:r>
          </w:p>
        </w:tc>
        <w:tc>
          <w:tcPr>
            <w:tcW w:w="1394" w:type="dxa"/>
            <w:tcBorders>
              <w:top w:val="nil"/>
              <w:left w:val="nil"/>
              <w:bottom w:val="single" w:sz="4" w:space="0" w:color="auto"/>
              <w:right w:val="nil"/>
            </w:tcBorders>
            <w:shd w:val="clear" w:color="auto" w:fill="D0CECE"/>
            <w:noWrap/>
            <w:vAlign w:val="bottom"/>
            <w:hideMark/>
          </w:tcPr>
          <w:p w14:paraId="3C53C93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55C569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5DFA310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13F860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D04ACB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2362</w:t>
            </w:r>
          </w:p>
        </w:tc>
        <w:tc>
          <w:tcPr>
            <w:tcW w:w="3476" w:type="dxa"/>
            <w:tcBorders>
              <w:top w:val="nil"/>
              <w:left w:val="nil"/>
              <w:bottom w:val="single" w:sz="4" w:space="0" w:color="auto"/>
              <w:right w:val="nil"/>
            </w:tcBorders>
            <w:noWrap/>
            <w:vAlign w:val="bottom"/>
            <w:hideMark/>
          </w:tcPr>
          <w:p w14:paraId="17625527"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SERVICIO DE TRANSPORTE</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26971E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1394" w:type="dxa"/>
            <w:tcBorders>
              <w:top w:val="nil"/>
              <w:left w:val="nil"/>
              <w:bottom w:val="single" w:sz="4" w:space="0" w:color="auto"/>
              <w:right w:val="nil"/>
            </w:tcBorders>
            <w:shd w:val="clear" w:color="auto" w:fill="D0CECE"/>
            <w:noWrap/>
            <w:vAlign w:val="bottom"/>
            <w:hideMark/>
          </w:tcPr>
          <w:p w14:paraId="1242FE9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F2C9FC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4C502038" w14:textId="77777777" w:rsidTr="00F64AA7">
        <w:trPr>
          <w:trHeight w:val="300"/>
          <w:jc w:val="center"/>
        </w:trPr>
        <w:tc>
          <w:tcPr>
            <w:tcW w:w="2200" w:type="dxa"/>
            <w:vMerge w:val="restart"/>
            <w:tcBorders>
              <w:top w:val="nil"/>
              <w:left w:val="single" w:sz="8" w:space="0" w:color="auto"/>
              <w:bottom w:val="single" w:sz="8" w:space="0" w:color="000000"/>
              <w:right w:val="nil"/>
            </w:tcBorders>
            <w:noWrap/>
            <w:textDirection w:val="btLr"/>
            <w:vAlign w:val="center"/>
            <w:hideMark/>
          </w:tcPr>
          <w:p w14:paraId="6237483C"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VARIOS</w:t>
            </w:r>
          </w:p>
        </w:tc>
        <w:tc>
          <w:tcPr>
            <w:tcW w:w="840" w:type="dxa"/>
            <w:tcBorders>
              <w:top w:val="single" w:sz="8" w:space="0" w:color="auto"/>
              <w:left w:val="single" w:sz="8" w:space="0" w:color="auto"/>
              <w:bottom w:val="single" w:sz="4" w:space="0" w:color="auto"/>
              <w:right w:val="single" w:sz="4" w:space="0" w:color="auto"/>
            </w:tcBorders>
            <w:noWrap/>
            <w:vAlign w:val="bottom"/>
            <w:hideMark/>
          </w:tcPr>
          <w:p w14:paraId="7DDB013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2178</w:t>
            </w:r>
          </w:p>
        </w:tc>
        <w:tc>
          <w:tcPr>
            <w:tcW w:w="3476" w:type="dxa"/>
            <w:tcBorders>
              <w:top w:val="single" w:sz="8" w:space="0" w:color="auto"/>
              <w:left w:val="nil"/>
              <w:bottom w:val="single" w:sz="4" w:space="0" w:color="auto"/>
              <w:right w:val="nil"/>
            </w:tcBorders>
            <w:noWrap/>
            <w:vAlign w:val="bottom"/>
            <w:hideMark/>
          </w:tcPr>
          <w:p w14:paraId="55CA3F2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EMISORA DE RADIO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AE64AA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1394" w:type="dxa"/>
            <w:tcBorders>
              <w:top w:val="nil"/>
              <w:left w:val="nil"/>
              <w:bottom w:val="single" w:sz="4" w:space="0" w:color="auto"/>
              <w:right w:val="nil"/>
            </w:tcBorders>
            <w:shd w:val="clear" w:color="auto" w:fill="D0CECE"/>
            <w:noWrap/>
            <w:vAlign w:val="bottom"/>
            <w:hideMark/>
          </w:tcPr>
          <w:p w14:paraId="7FCA05E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451AC6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4FFA0C3A"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8F0E9A6"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D404EF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2196</w:t>
            </w:r>
          </w:p>
        </w:tc>
        <w:tc>
          <w:tcPr>
            <w:tcW w:w="3476" w:type="dxa"/>
            <w:tcBorders>
              <w:top w:val="nil"/>
              <w:left w:val="nil"/>
              <w:bottom w:val="single" w:sz="4" w:space="0" w:color="auto"/>
              <w:right w:val="nil"/>
            </w:tcBorders>
            <w:noWrap/>
            <w:vAlign w:val="bottom"/>
            <w:hideMark/>
          </w:tcPr>
          <w:p w14:paraId="7721FC0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ESTUDIO DE GRABACION</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DCF398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1394" w:type="dxa"/>
            <w:tcBorders>
              <w:top w:val="nil"/>
              <w:left w:val="nil"/>
              <w:bottom w:val="single" w:sz="4" w:space="0" w:color="auto"/>
              <w:right w:val="nil"/>
            </w:tcBorders>
            <w:shd w:val="clear" w:color="auto" w:fill="D0CECE"/>
            <w:noWrap/>
            <w:vAlign w:val="bottom"/>
            <w:hideMark/>
          </w:tcPr>
          <w:p w14:paraId="41DF539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F97072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w:t>
            </w:r>
          </w:p>
        </w:tc>
      </w:tr>
      <w:tr w:rsidR="00241094" w:rsidRPr="00241094" w14:paraId="52DF0C10"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6B3FB9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1C7A6A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2491</w:t>
            </w:r>
          </w:p>
        </w:tc>
        <w:tc>
          <w:tcPr>
            <w:tcW w:w="3476" w:type="dxa"/>
            <w:tcBorders>
              <w:top w:val="nil"/>
              <w:left w:val="nil"/>
              <w:bottom w:val="single" w:sz="4" w:space="0" w:color="auto"/>
              <w:right w:val="nil"/>
            </w:tcBorders>
            <w:noWrap/>
            <w:vAlign w:val="bottom"/>
            <w:hideMark/>
          </w:tcPr>
          <w:p w14:paraId="635008A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SALA DE BILLAR</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0683E1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1394" w:type="dxa"/>
            <w:tcBorders>
              <w:top w:val="nil"/>
              <w:left w:val="nil"/>
              <w:bottom w:val="single" w:sz="4" w:space="0" w:color="auto"/>
              <w:right w:val="nil"/>
            </w:tcBorders>
            <w:shd w:val="clear" w:color="auto" w:fill="D0CECE"/>
            <w:noWrap/>
            <w:vAlign w:val="bottom"/>
            <w:hideMark/>
          </w:tcPr>
          <w:p w14:paraId="0A23DAC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C8C713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363FF9C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1DEA28B"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50E9B7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2494</w:t>
            </w:r>
          </w:p>
        </w:tc>
        <w:tc>
          <w:tcPr>
            <w:tcW w:w="3476" w:type="dxa"/>
            <w:tcBorders>
              <w:top w:val="nil"/>
              <w:left w:val="nil"/>
              <w:bottom w:val="single" w:sz="4" w:space="0" w:color="auto"/>
              <w:right w:val="nil"/>
            </w:tcBorders>
            <w:noWrap/>
            <w:vAlign w:val="bottom"/>
            <w:hideMark/>
          </w:tcPr>
          <w:p w14:paraId="7C6E1BE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SALON DE VIDEO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732908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1394" w:type="dxa"/>
            <w:tcBorders>
              <w:top w:val="nil"/>
              <w:left w:val="nil"/>
              <w:bottom w:val="single" w:sz="4" w:space="0" w:color="auto"/>
              <w:right w:val="nil"/>
            </w:tcBorders>
            <w:shd w:val="clear" w:color="auto" w:fill="D0CECE"/>
            <w:noWrap/>
            <w:vAlign w:val="bottom"/>
            <w:hideMark/>
          </w:tcPr>
          <w:p w14:paraId="59DEF8F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A02BE0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50F09A70"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F5DA008"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5D125D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2473</w:t>
            </w:r>
          </w:p>
        </w:tc>
        <w:tc>
          <w:tcPr>
            <w:tcW w:w="3476" w:type="dxa"/>
            <w:tcBorders>
              <w:top w:val="nil"/>
              <w:left w:val="nil"/>
              <w:bottom w:val="single" w:sz="4" w:space="0" w:color="auto"/>
              <w:right w:val="nil"/>
            </w:tcBorders>
            <w:noWrap/>
            <w:vAlign w:val="bottom"/>
            <w:hideMark/>
          </w:tcPr>
          <w:p w14:paraId="53A5F8F5"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CINE</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14CA3E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500</w:t>
            </w:r>
          </w:p>
        </w:tc>
        <w:tc>
          <w:tcPr>
            <w:tcW w:w="1394" w:type="dxa"/>
            <w:tcBorders>
              <w:top w:val="nil"/>
              <w:left w:val="nil"/>
              <w:bottom w:val="single" w:sz="4" w:space="0" w:color="auto"/>
              <w:right w:val="nil"/>
            </w:tcBorders>
            <w:shd w:val="clear" w:color="auto" w:fill="D0CECE"/>
            <w:noWrap/>
            <w:vAlign w:val="bottom"/>
            <w:hideMark/>
          </w:tcPr>
          <w:p w14:paraId="143880A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6AD49A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59A8F13A" w14:textId="77777777" w:rsidTr="00F64AA7">
        <w:trPr>
          <w:trHeight w:val="300"/>
          <w:jc w:val="center"/>
        </w:trPr>
        <w:tc>
          <w:tcPr>
            <w:tcW w:w="2200" w:type="dxa"/>
            <w:vMerge w:val="restart"/>
            <w:tcBorders>
              <w:top w:val="nil"/>
              <w:left w:val="single" w:sz="8" w:space="0" w:color="auto"/>
              <w:bottom w:val="single" w:sz="8" w:space="0" w:color="000000"/>
              <w:right w:val="nil"/>
            </w:tcBorders>
            <w:noWrap/>
            <w:textDirection w:val="btLr"/>
            <w:vAlign w:val="center"/>
            <w:hideMark/>
          </w:tcPr>
          <w:p w14:paraId="396188B0"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FABRICAS</w:t>
            </w:r>
          </w:p>
        </w:tc>
        <w:tc>
          <w:tcPr>
            <w:tcW w:w="840" w:type="dxa"/>
            <w:tcBorders>
              <w:top w:val="single" w:sz="8" w:space="0" w:color="auto"/>
              <w:left w:val="single" w:sz="8" w:space="0" w:color="auto"/>
              <w:bottom w:val="single" w:sz="4" w:space="0" w:color="auto"/>
              <w:right w:val="single" w:sz="4" w:space="0" w:color="auto"/>
            </w:tcBorders>
            <w:noWrap/>
            <w:vAlign w:val="bottom"/>
            <w:hideMark/>
          </w:tcPr>
          <w:p w14:paraId="6DC5A52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2151</w:t>
            </w:r>
          </w:p>
        </w:tc>
        <w:tc>
          <w:tcPr>
            <w:tcW w:w="3476" w:type="dxa"/>
            <w:tcBorders>
              <w:top w:val="single" w:sz="8" w:space="0" w:color="auto"/>
              <w:left w:val="nil"/>
              <w:bottom w:val="single" w:sz="4" w:space="0" w:color="auto"/>
              <w:right w:val="nil"/>
            </w:tcBorders>
            <w:noWrap/>
            <w:vAlign w:val="bottom"/>
            <w:hideMark/>
          </w:tcPr>
          <w:p w14:paraId="525D7B25"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CRIA DE ANIMALES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74A1A4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20DED57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FB0B8A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4E11C4D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13B230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4BA842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3104</w:t>
            </w:r>
          </w:p>
        </w:tc>
        <w:tc>
          <w:tcPr>
            <w:tcW w:w="3476" w:type="dxa"/>
            <w:tcBorders>
              <w:top w:val="nil"/>
              <w:left w:val="nil"/>
              <w:bottom w:val="single" w:sz="4" w:space="0" w:color="auto"/>
              <w:right w:val="nil"/>
            </w:tcBorders>
            <w:noWrap/>
            <w:vAlign w:val="bottom"/>
            <w:hideMark/>
          </w:tcPr>
          <w:p w14:paraId="526D8FA2"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FABRICA DE CERAMICA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02C192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600</w:t>
            </w:r>
          </w:p>
        </w:tc>
        <w:tc>
          <w:tcPr>
            <w:tcW w:w="1394" w:type="dxa"/>
            <w:tcBorders>
              <w:top w:val="nil"/>
              <w:left w:val="nil"/>
              <w:bottom w:val="single" w:sz="4" w:space="0" w:color="auto"/>
              <w:right w:val="nil"/>
            </w:tcBorders>
            <w:shd w:val="clear" w:color="auto" w:fill="D0CECE"/>
            <w:noWrap/>
            <w:vAlign w:val="bottom"/>
            <w:hideMark/>
          </w:tcPr>
          <w:p w14:paraId="46CE158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B1CE1D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r>
      <w:tr w:rsidR="00241094" w:rsidRPr="00241094" w14:paraId="7985D33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ABA033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6D1A1FE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2127</w:t>
            </w:r>
          </w:p>
        </w:tc>
        <w:tc>
          <w:tcPr>
            <w:tcW w:w="3476" w:type="dxa"/>
            <w:tcBorders>
              <w:top w:val="nil"/>
              <w:left w:val="nil"/>
              <w:bottom w:val="single" w:sz="4" w:space="0" w:color="auto"/>
              <w:right w:val="nil"/>
            </w:tcBorders>
            <w:noWrap/>
            <w:vAlign w:val="bottom"/>
            <w:hideMark/>
          </w:tcPr>
          <w:p w14:paraId="1E46F9B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CARPINTERIA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3E6099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4B0ABD3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60A059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016685D0"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E05B363"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BBFA9E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2302</w:t>
            </w:r>
          </w:p>
        </w:tc>
        <w:tc>
          <w:tcPr>
            <w:tcW w:w="3476" w:type="dxa"/>
            <w:tcBorders>
              <w:top w:val="nil"/>
              <w:left w:val="nil"/>
              <w:bottom w:val="single" w:sz="4" w:space="0" w:color="auto"/>
              <w:right w:val="nil"/>
            </w:tcBorders>
            <w:noWrap/>
            <w:vAlign w:val="bottom"/>
            <w:hideMark/>
          </w:tcPr>
          <w:p w14:paraId="62E664C0"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MUEBLERIA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BB4056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0440DAC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714BB6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3C84454C"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52827CC"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08B8F8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2416</w:t>
            </w:r>
          </w:p>
        </w:tc>
        <w:tc>
          <w:tcPr>
            <w:tcW w:w="3476" w:type="dxa"/>
            <w:tcBorders>
              <w:top w:val="nil"/>
              <w:left w:val="nil"/>
              <w:bottom w:val="single" w:sz="4" w:space="0" w:color="auto"/>
              <w:right w:val="nil"/>
            </w:tcBorders>
            <w:noWrap/>
            <w:vAlign w:val="bottom"/>
            <w:hideMark/>
          </w:tcPr>
          <w:p w14:paraId="050E3238"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TAPICERIA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CA951B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1394" w:type="dxa"/>
            <w:tcBorders>
              <w:top w:val="nil"/>
              <w:left w:val="nil"/>
              <w:bottom w:val="single" w:sz="4" w:space="0" w:color="auto"/>
              <w:right w:val="nil"/>
            </w:tcBorders>
            <w:shd w:val="clear" w:color="auto" w:fill="D0CECE"/>
            <w:noWrap/>
            <w:vAlign w:val="bottom"/>
            <w:hideMark/>
          </w:tcPr>
          <w:p w14:paraId="56B0570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60803B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6B166D0F"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963541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329CF9C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2081</w:t>
            </w:r>
          </w:p>
        </w:tc>
        <w:tc>
          <w:tcPr>
            <w:tcW w:w="3476" w:type="dxa"/>
            <w:tcBorders>
              <w:top w:val="nil"/>
              <w:left w:val="nil"/>
              <w:bottom w:val="single" w:sz="4" w:space="0" w:color="auto"/>
              <w:right w:val="nil"/>
            </w:tcBorders>
            <w:noWrap/>
            <w:vAlign w:val="bottom"/>
            <w:hideMark/>
          </w:tcPr>
          <w:p w14:paraId="4B2611F7"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ASERRADERO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E8C1B0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2FF6B84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707A37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4D9960DE"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662C312"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25E275A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2175</w:t>
            </w:r>
          </w:p>
        </w:tc>
        <w:tc>
          <w:tcPr>
            <w:tcW w:w="3476" w:type="dxa"/>
            <w:tcBorders>
              <w:top w:val="nil"/>
              <w:left w:val="nil"/>
              <w:bottom w:val="single" w:sz="4" w:space="0" w:color="auto"/>
              <w:right w:val="nil"/>
            </w:tcBorders>
            <w:noWrap/>
            <w:vAlign w:val="bottom"/>
            <w:hideMark/>
          </w:tcPr>
          <w:p w14:paraId="7BC8B25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EMBOTELLADORA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D6F1E5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0AEC660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A139DC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62B4BAF2"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026029D"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D3EEBF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3102</w:t>
            </w:r>
          </w:p>
        </w:tc>
        <w:tc>
          <w:tcPr>
            <w:tcW w:w="3476" w:type="dxa"/>
            <w:tcBorders>
              <w:top w:val="nil"/>
              <w:left w:val="nil"/>
              <w:bottom w:val="single" w:sz="4" w:space="0" w:color="auto"/>
              <w:right w:val="nil"/>
            </w:tcBorders>
            <w:noWrap/>
            <w:vAlign w:val="bottom"/>
            <w:hideMark/>
          </w:tcPr>
          <w:p w14:paraId="11EF6602"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FABRICA DE CALZADO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829173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600</w:t>
            </w:r>
          </w:p>
        </w:tc>
        <w:tc>
          <w:tcPr>
            <w:tcW w:w="1394" w:type="dxa"/>
            <w:tcBorders>
              <w:top w:val="nil"/>
              <w:left w:val="nil"/>
              <w:bottom w:val="single" w:sz="4" w:space="0" w:color="auto"/>
              <w:right w:val="nil"/>
            </w:tcBorders>
            <w:shd w:val="clear" w:color="auto" w:fill="D0CECE"/>
            <w:noWrap/>
            <w:vAlign w:val="bottom"/>
            <w:hideMark/>
          </w:tcPr>
          <w:p w14:paraId="4B6BA30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B5ABA9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r>
      <w:tr w:rsidR="00241094" w:rsidRPr="00241094" w14:paraId="3A7CCCF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A74C76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D13A7E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2142</w:t>
            </w:r>
          </w:p>
        </w:tc>
        <w:tc>
          <w:tcPr>
            <w:tcW w:w="3476" w:type="dxa"/>
            <w:tcBorders>
              <w:top w:val="nil"/>
              <w:left w:val="nil"/>
              <w:bottom w:val="single" w:sz="4" w:space="0" w:color="auto"/>
              <w:right w:val="nil"/>
            </w:tcBorders>
            <w:noWrap/>
            <w:vAlign w:val="bottom"/>
            <w:hideMark/>
          </w:tcPr>
          <w:p w14:paraId="761DBDD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CONCRETERA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E09728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7B7B2AC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120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F2646F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3481BAA5"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0CF0C45"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0216A14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3100</w:t>
            </w:r>
          </w:p>
        </w:tc>
        <w:tc>
          <w:tcPr>
            <w:tcW w:w="3476" w:type="dxa"/>
            <w:tcBorders>
              <w:top w:val="nil"/>
              <w:left w:val="nil"/>
              <w:bottom w:val="single" w:sz="4" w:space="0" w:color="auto"/>
              <w:right w:val="nil"/>
            </w:tcBorders>
            <w:noWrap/>
            <w:vAlign w:val="bottom"/>
            <w:hideMark/>
          </w:tcPr>
          <w:p w14:paraId="39364EC7"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 xml:space="preserve">FABRICA </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378F94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600</w:t>
            </w:r>
          </w:p>
        </w:tc>
        <w:tc>
          <w:tcPr>
            <w:tcW w:w="1394" w:type="dxa"/>
            <w:tcBorders>
              <w:top w:val="nil"/>
              <w:left w:val="nil"/>
              <w:bottom w:val="single" w:sz="4" w:space="0" w:color="auto"/>
              <w:right w:val="nil"/>
            </w:tcBorders>
            <w:shd w:val="clear" w:color="auto" w:fill="D0CECE"/>
            <w:noWrap/>
            <w:vAlign w:val="bottom"/>
            <w:hideMark/>
          </w:tcPr>
          <w:p w14:paraId="03008A4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6C5FCD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r>
      <w:tr w:rsidR="00241094" w:rsidRPr="00241094" w14:paraId="5049AC7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FE2240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518E1E4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3106</w:t>
            </w:r>
          </w:p>
        </w:tc>
        <w:tc>
          <w:tcPr>
            <w:tcW w:w="3476" w:type="dxa"/>
            <w:tcBorders>
              <w:top w:val="nil"/>
              <w:left w:val="nil"/>
              <w:bottom w:val="single" w:sz="4" w:space="0" w:color="auto"/>
              <w:right w:val="nil"/>
            </w:tcBorders>
            <w:noWrap/>
            <w:vAlign w:val="bottom"/>
            <w:hideMark/>
          </w:tcPr>
          <w:p w14:paraId="542D5B7E"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FABRICA DE LAMPARAS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B1BE3B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600</w:t>
            </w:r>
          </w:p>
        </w:tc>
        <w:tc>
          <w:tcPr>
            <w:tcW w:w="1394" w:type="dxa"/>
            <w:tcBorders>
              <w:top w:val="nil"/>
              <w:left w:val="nil"/>
              <w:bottom w:val="single" w:sz="4" w:space="0" w:color="auto"/>
              <w:right w:val="nil"/>
            </w:tcBorders>
            <w:shd w:val="clear" w:color="auto" w:fill="D0CECE"/>
            <w:noWrap/>
            <w:vAlign w:val="bottom"/>
            <w:hideMark/>
          </w:tcPr>
          <w:p w14:paraId="27FBAF6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D841C9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r>
      <w:tr w:rsidR="00241094" w:rsidRPr="00241094" w14:paraId="1922CB1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356A226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3B5B23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2377</w:t>
            </w:r>
          </w:p>
        </w:tc>
        <w:tc>
          <w:tcPr>
            <w:tcW w:w="3476" w:type="dxa"/>
            <w:tcBorders>
              <w:top w:val="nil"/>
              <w:left w:val="nil"/>
              <w:bottom w:val="single" w:sz="4" w:space="0" w:color="auto"/>
              <w:right w:val="nil"/>
            </w:tcBorders>
            <w:noWrap/>
            <w:vAlign w:val="bottom"/>
            <w:hideMark/>
          </w:tcPr>
          <w:p w14:paraId="2C82ACB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TALLER DE CONFECCION</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C27CB6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0DB41F9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22CBB8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1A98393D" w14:textId="77777777" w:rsidTr="00F64AA7">
        <w:trPr>
          <w:trHeight w:val="300"/>
          <w:jc w:val="center"/>
        </w:trPr>
        <w:tc>
          <w:tcPr>
            <w:tcW w:w="0" w:type="auto"/>
            <w:vMerge/>
            <w:tcBorders>
              <w:top w:val="nil"/>
              <w:left w:val="single" w:sz="8" w:space="0" w:color="auto"/>
              <w:bottom w:val="single" w:sz="8" w:space="0" w:color="000000"/>
              <w:right w:val="nil"/>
            </w:tcBorders>
            <w:vAlign w:val="center"/>
          </w:tcPr>
          <w:p w14:paraId="66D5E8CD"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tcPr>
          <w:p w14:paraId="3750EA3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2398</w:t>
            </w:r>
          </w:p>
        </w:tc>
        <w:tc>
          <w:tcPr>
            <w:tcW w:w="3476" w:type="dxa"/>
            <w:tcBorders>
              <w:top w:val="nil"/>
              <w:left w:val="nil"/>
              <w:bottom w:val="single" w:sz="4" w:space="0" w:color="auto"/>
              <w:right w:val="nil"/>
            </w:tcBorders>
            <w:noWrap/>
            <w:vAlign w:val="bottom"/>
          </w:tcPr>
          <w:p w14:paraId="3635655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TALLER DE PINTURA</w:t>
            </w:r>
          </w:p>
        </w:tc>
        <w:tc>
          <w:tcPr>
            <w:tcW w:w="1276" w:type="dxa"/>
            <w:tcBorders>
              <w:top w:val="nil"/>
              <w:left w:val="single" w:sz="8" w:space="0" w:color="auto"/>
              <w:bottom w:val="single" w:sz="4" w:space="0" w:color="auto"/>
              <w:right w:val="single" w:sz="4" w:space="0" w:color="auto"/>
            </w:tcBorders>
            <w:shd w:val="clear" w:color="auto" w:fill="D0CECE"/>
            <w:noWrap/>
            <w:vAlign w:val="bottom"/>
          </w:tcPr>
          <w:p w14:paraId="397CB68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tcPr>
          <w:p w14:paraId="00726A2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tcPr>
          <w:p w14:paraId="405F143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46086709" w14:textId="77777777" w:rsidTr="00F64AA7">
        <w:trPr>
          <w:trHeight w:val="296"/>
          <w:jc w:val="center"/>
        </w:trPr>
        <w:tc>
          <w:tcPr>
            <w:tcW w:w="0" w:type="auto"/>
            <w:vMerge/>
            <w:tcBorders>
              <w:top w:val="nil"/>
              <w:left w:val="single" w:sz="8" w:space="0" w:color="auto"/>
              <w:bottom w:val="single" w:sz="8" w:space="0" w:color="000000"/>
              <w:right w:val="nil"/>
            </w:tcBorders>
            <w:vAlign w:val="center"/>
            <w:hideMark/>
          </w:tcPr>
          <w:p w14:paraId="5CD88644"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79A3C5E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3118</w:t>
            </w:r>
          </w:p>
        </w:tc>
        <w:tc>
          <w:tcPr>
            <w:tcW w:w="3476" w:type="dxa"/>
            <w:tcBorders>
              <w:top w:val="nil"/>
              <w:left w:val="nil"/>
              <w:bottom w:val="single" w:sz="4" w:space="0" w:color="auto"/>
              <w:right w:val="nil"/>
            </w:tcBorders>
            <w:noWrap/>
            <w:vAlign w:val="bottom"/>
            <w:hideMark/>
          </w:tcPr>
          <w:p w14:paraId="1AEB2727"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FABRICA DE ROPA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A49B18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600</w:t>
            </w:r>
          </w:p>
        </w:tc>
        <w:tc>
          <w:tcPr>
            <w:tcW w:w="1394" w:type="dxa"/>
            <w:tcBorders>
              <w:top w:val="nil"/>
              <w:left w:val="nil"/>
              <w:bottom w:val="single" w:sz="4" w:space="0" w:color="auto"/>
              <w:right w:val="nil"/>
            </w:tcBorders>
            <w:shd w:val="clear" w:color="auto" w:fill="D0CECE"/>
            <w:noWrap/>
            <w:vAlign w:val="bottom"/>
            <w:hideMark/>
          </w:tcPr>
          <w:p w14:paraId="082D326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8F3A4D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r>
      <w:tr w:rsidR="00241094" w:rsidRPr="00241094" w14:paraId="48923A8F"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B659950"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13B7722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2371</w:t>
            </w:r>
          </w:p>
        </w:tc>
        <w:tc>
          <w:tcPr>
            <w:tcW w:w="3476" w:type="dxa"/>
            <w:tcBorders>
              <w:top w:val="nil"/>
              <w:left w:val="nil"/>
              <w:bottom w:val="single" w:sz="4" w:space="0" w:color="auto"/>
              <w:right w:val="nil"/>
            </w:tcBorders>
            <w:noWrap/>
            <w:vAlign w:val="bottom"/>
            <w:hideMark/>
          </w:tcPr>
          <w:p w14:paraId="7FA1E3D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SUMINISTROS INDUSTRIALES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0AF252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150</w:t>
            </w:r>
          </w:p>
        </w:tc>
        <w:tc>
          <w:tcPr>
            <w:tcW w:w="1394" w:type="dxa"/>
            <w:tcBorders>
              <w:top w:val="nil"/>
              <w:left w:val="nil"/>
              <w:bottom w:val="single" w:sz="4" w:space="0" w:color="auto"/>
              <w:right w:val="nil"/>
            </w:tcBorders>
            <w:shd w:val="clear" w:color="auto" w:fill="D0CECE"/>
            <w:noWrap/>
            <w:vAlign w:val="bottom"/>
            <w:hideMark/>
          </w:tcPr>
          <w:p w14:paraId="5A31CFF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4032AE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r>
      <w:tr w:rsidR="00241094" w:rsidRPr="00241094" w14:paraId="1C0642EB"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CDD5AD7"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noWrap/>
            <w:vAlign w:val="bottom"/>
            <w:hideMark/>
          </w:tcPr>
          <w:p w14:paraId="42F2AA3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2392</w:t>
            </w:r>
          </w:p>
        </w:tc>
        <w:tc>
          <w:tcPr>
            <w:tcW w:w="3476" w:type="dxa"/>
            <w:tcBorders>
              <w:top w:val="nil"/>
              <w:left w:val="nil"/>
              <w:bottom w:val="single" w:sz="4" w:space="0" w:color="auto"/>
              <w:right w:val="nil"/>
            </w:tcBorders>
            <w:noWrap/>
            <w:vAlign w:val="bottom"/>
            <w:hideMark/>
          </w:tcPr>
          <w:p w14:paraId="7279F8F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TALLER DE HERRERIA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C502F6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w:t>
            </w:r>
          </w:p>
        </w:tc>
        <w:tc>
          <w:tcPr>
            <w:tcW w:w="1394" w:type="dxa"/>
            <w:tcBorders>
              <w:top w:val="nil"/>
              <w:left w:val="nil"/>
              <w:bottom w:val="single" w:sz="4" w:space="0" w:color="auto"/>
              <w:right w:val="nil"/>
            </w:tcBorders>
            <w:shd w:val="clear" w:color="auto" w:fill="D0CECE"/>
            <w:noWrap/>
            <w:vAlign w:val="bottom"/>
            <w:hideMark/>
          </w:tcPr>
          <w:p w14:paraId="3B36A9E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70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B21D57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w:t>
            </w:r>
          </w:p>
        </w:tc>
      </w:tr>
      <w:tr w:rsidR="00241094" w:rsidRPr="00241094" w14:paraId="43FCFC07" w14:textId="77777777" w:rsidTr="00F64AA7">
        <w:trPr>
          <w:trHeight w:val="300"/>
          <w:jc w:val="center"/>
        </w:trPr>
        <w:tc>
          <w:tcPr>
            <w:tcW w:w="2200" w:type="dxa"/>
            <w:vMerge w:val="restart"/>
            <w:tcBorders>
              <w:top w:val="nil"/>
              <w:left w:val="single" w:sz="8" w:space="0" w:color="auto"/>
              <w:bottom w:val="single" w:sz="8" w:space="0" w:color="000000"/>
              <w:right w:val="nil"/>
            </w:tcBorders>
            <w:textDirection w:val="btLr"/>
            <w:vAlign w:val="center"/>
            <w:hideMark/>
          </w:tcPr>
          <w:p w14:paraId="3741F64E"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p>
          <w:p w14:paraId="7892EC5E"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OTROS</w:t>
            </w:r>
          </w:p>
        </w:tc>
        <w:tc>
          <w:tcPr>
            <w:tcW w:w="840" w:type="dxa"/>
            <w:tcBorders>
              <w:top w:val="single" w:sz="8" w:space="0" w:color="auto"/>
              <w:left w:val="single" w:sz="8" w:space="0" w:color="auto"/>
              <w:bottom w:val="single" w:sz="4" w:space="0" w:color="auto"/>
              <w:right w:val="single" w:sz="4" w:space="0" w:color="auto"/>
            </w:tcBorders>
            <w:shd w:val="clear" w:color="auto" w:fill="FFFFFF"/>
            <w:noWrap/>
            <w:vAlign w:val="bottom"/>
            <w:hideMark/>
          </w:tcPr>
          <w:p w14:paraId="3782D0C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2260</w:t>
            </w:r>
          </w:p>
        </w:tc>
        <w:tc>
          <w:tcPr>
            <w:tcW w:w="3476" w:type="dxa"/>
            <w:tcBorders>
              <w:top w:val="single" w:sz="8" w:space="0" w:color="auto"/>
              <w:left w:val="nil"/>
              <w:bottom w:val="single" w:sz="4" w:space="0" w:color="auto"/>
              <w:right w:val="nil"/>
            </w:tcBorders>
            <w:shd w:val="clear" w:color="auto" w:fill="FFFFFF"/>
            <w:noWrap/>
            <w:vAlign w:val="bottom"/>
            <w:hideMark/>
          </w:tcPr>
          <w:p w14:paraId="30903B3C"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INMUEBLE DESOCUPADO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83D379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w:t>
            </w:r>
          </w:p>
        </w:tc>
        <w:tc>
          <w:tcPr>
            <w:tcW w:w="1394" w:type="dxa"/>
            <w:tcBorders>
              <w:top w:val="nil"/>
              <w:left w:val="nil"/>
              <w:bottom w:val="single" w:sz="4" w:space="0" w:color="auto"/>
              <w:right w:val="nil"/>
            </w:tcBorders>
            <w:shd w:val="clear" w:color="auto" w:fill="D0CECE"/>
            <w:noWrap/>
            <w:vAlign w:val="bottom"/>
            <w:hideMark/>
          </w:tcPr>
          <w:p w14:paraId="4F89E6E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86B35D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w:t>
            </w:r>
          </w:p>
        </w:tc>
      </w:tr>
      <w:tr w:rsidR="00241094" w:rsidRPr="00241094" w14:paraId="315DDA9D"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B5D75AD"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2B78659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2293</w:t>
            </w:r>
          </w:p>
        </w:tc>
        <w:tc>
          <w:tcPr>
            <w:tcW w:w="3476" w:type="dxa"/>
            <w:tcBorders>
              <w:top w:val="nil"/>
              <w:left w:val="nil"/>
              <w:bottom w:val="single" w:sz="4" w:space="0" w:color="auto"/>
              <w:right w:val="nil"/>
            </w:tcBorders>
            <w:shd w:val="clear" w:color="auto" w:fill="FFFFFF"/>
            <w:noWrap/>
            <w:vAlign w:val="bottom"/>
            <w:hideMark/>
          </w:tcPr>
          <w:p w14:paraId="44DDE902"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LOCAL VACIO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040D07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w:t>
            </w:r>
          </w:p>
        </w:tc>
        <w:tc>
          <w:tcPr>
            <w:tcW w:w="1394" w:type="dxa"/>
            <w:tcBorders>
              <w:top w:val="nil"/>
              <w:left w:val="nil"/>
              <w:bottom w:val="single" w:sz="4" w:space="0" w:color="auto"/>
              <w:right w:val="nil"/>
            </w:tcBorders>
            <w:shd w:val="clear" w:color="auto" w:fill="D0CECE"/>
            <w:noWrap/>
            <w:vAlign w:val="bottom"/>
            <w:hideMark/>
          </w:tcPr>
          <w:p w14:paraId="218922F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50E519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w:t>
            </w:r>
          </w:p>
        </w:tc>
      </w:tr>
      <w:tr w:rsidR="00241094" w:rsidRPr="00241094" w14:paraId="64C0B0DB"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898860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0E5BE32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2422</w:t>
            </w:r>
          </w:p>
        </w:tc>
        <w:tc>
          <w:tcPr>
            <w:tcW w:w="3476" w:type="dxa"/>
            <w:tcBorders>
              <w:top w:val="nil"/>
              <w:left w:val="nil"/>
              <w:bottom w:val="single" w:sz="4" w:space="0" w:color="auto"/>
              <w:right w:val="nil"/>
            </w:tcBorders>
            <w:shd w:val="clear" w:color="auto" w:fill="FFFFFF"/>
            <w:noWrap/>
            <w:vAlign w:val="bottom"/>
            <w:hideMark/>
          </w:tcPr>
          <w:p w14:paraId="76268384"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TERRENO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3E90672C"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c>
          <w:tcPr>
            <w:tcW w:w="1394" w:type="dxa"/>
            <w:tcBorders>
              <w:top w:val="nil"/>
              <w:left w:val="nil"/>
              <w:bottom w:val="single" w:sz="4" w:space="0" w:color="auto"/>
              <w:right w:val="nil"/>
            </w:tcBorders>
            <w:shd w:val="clear" w:color="auto" w:fill="D0CECE"/>
            <w:noWrap/>
            <w:vAlign w:val="bottom"/>
            <w:hideMark/>
          </w:tcPr>
          <w:p w14:paraId="44D2E58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69BBCD5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w:t>
            </w:r>
          </w:p>
        </w:tc>
      </w:tr>
      <w:tr w:rsidR="00241094" w:rsidRPr="00241094" w14:paraId="58B3B741"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F4DBB3E"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741512C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2148</w:t>
            </w:r>
          </w:p>
        </w:tc>
        <w:tc>
          <w:tcPr>
            <w:tcW w:w="3476" w:type="dxa"/>
            <w:tcBorders>
              <w:top w:val="nil"/>
              <w:left w:val="nil"/>
              <w:bottom w:val="single" w:sz="4" w:space="0" w:color="auto"/>
              <w:right w:val="nil"/>
            </w:tcBorders>
            <w:shd w:val="clear" w:color="auto" w:fill="FFFFFF"/>
            <w:noWrap/>
            <w:vAlign w:val="bottom"/>
            <w:hideMark/>
          </w:tcPr>
          <w:p w14:paraId="677DA97D"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CONSTRUCCION</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ADC1AE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10</w:t>
            </w:r>
          </w:p>
        </w:tc>
        <w:tc>
          <w:tcPr>
            <w:tcW w:w="1394" w:type="dxa"/>
            <w:tcBorders>
              <w:top w:val="nil"/>
              <w:left w:val="nil"/>
              <w:bottom w:val="single" w:sz="4" w:space="0" w:color="auto"/>
              <w:right w:val="nil"/>
            </w:tcBorders>
            <w:shd w:val="clear" w:color="auto" w:fill="D0CECE"/>
            <w:noWrap/>
            <w:vAlign w:val="bottom"/>
            <w:hideMark/>
          </w:tcPr>
          <w:p w14:paraId="4901828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59F9A17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w:t>
            </w:r>
          </w:p>
        </w:tc>
      </w:tr>
      <w:tr w:rsidR="00241094" w:rsidRPr="00241094" w14:paraId="61456CA5" w14:textId="77777777" w:rsidTr="00733C4E">
        <w:trPr>
          <w:trHeight w:val="302"/>
          <w:jc w:val="center"/>
        </w:trPr>
        <w:tc>
          <w:tcPr>
            <w:tcW w:w="0" w:type="auto"/>
            <w:vMerge/>
            <w:tcBorders>
              <w:top w:val="nil"/>
              <w:left w:val="single" w:sz="8" w:space="0" w:color="auto"/>
              <w:bottom w:val="single" w:sz="8" w:space="0" w:color="000000"/>
              <w:right w:val="nil"/>
            </w:tcBorders>
            <w:vAlign w:val="center"/>
            <w:hideMark/>
          </w:tcPr>
          <w:p w14:paraId="018A29D6"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2C739577" w14:textId="77777777" w:rsidR="00241094" w:rsidRPr="00241094" w:rsidRDefault="00241094" w:rsidP="00733C4E">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2157</w:t>
            </w:r>
          </w:p>
        </w:tc>
        <w:tc>
          <w:tcPr>
            <w:tcW w:w="3476" w:type="dxa"/>
            <w:tcBorders>
              <w:top w:val="nil"/>
              <w:left w:val="nil"/>
              <w:bottom w:val="single" w:sz="4" w:space="0" w:color="auto"/>
              <w:right w:val="nil"/>
            </w:tcBorders>
            <w:shd w:val="clear" w:color="auto" w:fill="FFFFFF"/>
            <w:noWrap/>
            <w:vAlign w:val="bottom"/>
            <w:hideMark/>
          </w:tcPr>
          <w:p w14:paraId="6DB9C2A3" w14:textId="2D01D7EE"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DEPOSITO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0A6CD37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c>
          <w:tcPr>
            <w:tcW w:w="1394" w:type="dxa"/>
            <w:tcBorders>
              <w:top w:val="nil"/>
              <w:left w:val="nil"/>
              <w:bottom w:val="single" w:sz="4" w:space="0" w:color="auto"/>
              <w:right w:val="nil"/>
            </w:tcBorders>
            <w:shd w:val="clear" w:color="auto" w:fill="D0CECE"/>
            <w:noWrap/>
            <w:vAlign w:val="bottom"/>
            <w:hideMark/>
          </w:tcPr>
          <w:p w14:paraId="0BFA280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50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6DE17D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30</w:t>
            </w:r>
          </w:p>
        </w:tc>
      </w:tr>
      <w:tr w:rsidR="00241094" w:rsidRPr="00241094" w14:paraId="50021790" w14:textId="77777777" w:rsidTr="00F64AA7">
        <w:trPr>
          <w:trHeight w:val="300"/>
          <w:jc w:val="center"/>
        </w:trPr>
        <w:tc>
          <w:tcPr>
            <w:tcW w:w="2200" w:type="dxa"/>
            <w:vMerge w:val="restart"/>
            <w:tcBorders>
              <w:top w:val="nil"/>
              <w:left w:val="single" w:sz="8" w:space="0" w:color="auto"/>
              <w:bottom w:val="single" w:sz="8" w:space="0" w:color="000000"/>
              <w:right w:val="nil"/>
            </w:tcBorders>
            <w:noWrap/>
            <w:textDirection w:val="btLr"/>
            <w:vAlign w:val="center"/>
            <w:hideMark/>
          </w:tcPr>
          <w:p w14:paraId="3F65D21B"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r w:rsidRPr="00241094">
              <w:rPr>
                <w:rFonts w:ascii="Arial" w:eastAsia="Times New Roman" w:hAnsi="Arial" w:cs="Arial"/>
                <w:b/>
                <w:bCs/>
                <w:color w:val="000000"/>
                <w:kern w:val="0"/>
                <w:sz w:val="18"/>
                <w:szCs w:val="18"/>
                <w14:ligatures w14:val="none"/>
              </w:rPr>
              <w:t>GRANDES INDUSTRIAS</w:t>
            </w:r>
          </w:p>
        </w:tc>
        <w:tc>
          <w:tcPr>
            <w:tcW w:w="840" w:type="dxa"/>
            <w:tcBorders>
              <w:top w:val="single" w:sz="8" w:space="0" w:color="auto"/>
              <w:left w:val="single" w:sz="8" w:space="0" w:color="auto"/>
              <w:bottom w:val="single" w:sz="4" w:space="0" w:color="auto"/>
              <w:right w:val="single" w:sz="4" w:space="0" w:color="auto"/>
            </w:tcBorders>
            <w:shd w:val="clear" w:color="auto" w:fill="FFFFFF"/>
            <w:noWrap/>
            <w:vAlign w:val="bottom"/>
            <w:hideMark/>
          </w:tcPr>
          <w:p w14:paraId="403A195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3109</w:t>
            </w:r>
          </w:p>
        </w:tc>
        <w:tc>
          <w:tcPr>
            <w:tcW w:w="3476" w:type="dxa"/>
            <w:tcBorders>
              <w:top w:val="single" w:sz="8" w:space="0" w:color="auto"/>
              <w:left w:val="nil"/>
              <w:bottom w:val="single" w:sz="4" w:space="0" w:color="auto"/>
              <w:right w:val="nil"/>
            </w:tcBorders>
            <w:shd w:val="clear" w:color="auto" w:fill="FFFFFF"/>
            <w:noWrap/>
            <w:vAlign w:val="bottom"/>
            <w:hideMark/>
          </w:tcPr>
          <w:p w14:paraId="0FEA2B85"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 ALIMENTICIA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59440C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43867D6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9864B4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22BC3DD7" w14:textId="77777777" w:rsidTr="00F64AA7">
        <w:trPr>
          <w:trHeight w:val="300"/>
          <w:jc w:val="center"/>
        </w:trPr>
        <w:tc>
          <w:tcPr>
            <w:tcW w:w="2200" w:type="dxa"/>
            <w:vMerge/>
            <w:tcBorders>
              <w:top w:val="nil"/>
              <w:left w:val="single" w:sz="8" w:space="0" w:color="auto"/>
              <w:bottom w:val="single" w:sz="8" w:space="0" w:color="000000"/>
              <w:right w:val="nil"/>
            </w:tcBorders>
            <w:noWrap/>
            <w:textDirection w:val="btLr"/>
            <w:vAlign w:val="center"/>
          </w:tcPr>
          <w:p w14:paraId="7B4EE16D" w14:textId="77777777" w:rsidR="00241094" w:rsidRPr="00241094" w:rsidRDefault="00241094" w:rsidP="00241094">
            <w:pPr>
              <w:spacing w:after="0" w:line="276" w:lineRule="auto"/>
              <w:jc w:val="center"/>
              <w:rPr>
                <w:rFonts w:ascii="Arial" w:eastAsia="Times New Roman" w:hAnsi="Arial" w:cs="Arial"/>
                <w:b/>
                <w:bCs/>
                <w:color w:val="000000"/>
                <w:kern w:val="0"/>
                <w:sz w:val="18"/>
                <w:szCs w:val="18"/>
                <w14:ligatures w14:val="none"/>
              </w:rPr>
            </w:pPr>
          </w:p>
        </w:tc>
        <w:tc>
          <w:tcPr>
            <w:tcW w:w="840" w:type="dxa"/>
            <w:tcBorders>
              <w:top w:val="single" w:sz="8" w:space="0" w:color="auto"/>
              <w:left w:val="single" w:sz="8" w:space="0" w:color="auto"/>
              <w:bottom w:val="single" w:sz="4" w:space="0" w:color="auto"/>
              <w:right w:val="single" w:sz="4" w:space="0" w:color="auto"/>
            </w:tcBorders>
            <w:shd w:val="clear" w:color="auto" w:fill="FFFFFF"/>
            <w:noWrap/>
            <w:vAlign w:val="bottom"/>
          </w:tcPr>
          <w:p w14:paraId="1C2B04F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3128</w:t>
            </w:r>
          </w:p>
        </w:tc>
        <w:tc>
          <w:tcPr>
            <w:tcW w:w="3476" w:type="dxa"/>
            <w:tcBorders>
              <w:top w:val="single" w:sz="8" w:space="0" w:color="auto"/>
              <w:left w:val="nil"/>
              <w:bottom w:val="single" w:sz="4" w:space="0" w:color="auto"/>
              <w:right w:val="nil"/>
            </w:tcBorders>
            <w:shd w:val="clear" w:color="auto" w:fill="FFFFFF"/>
            <w:noWrap/>
            <w:vAlign w:val="bottom"/>
          </w:tcPr>
          <w:p w14:paraId="39694C38"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MATADERO</w:t>
            </w:r>
          </w:p>
        </w:tc>
        <w:tc>
          <w:tcPr>
            <w:tcW w:w="1276" w:type="dxa"/>
            <w:tcBorders>
              <w:top w:val="nil"/>
              <w:left w:val="single" w:sz="8" w:space="0" w:color="auto"/>
              <w:bottom w:val="single" w:sz="4" w:space="0" w:color="auto"/>
              <w:right w:val="single" w:sz="4" w:space="0" w:color="auto"/>
            </w:tcBorders>
            <w:shd w:val="clear" w:color="auto" w:fill="D0CECE"/>
            <w:noWrap/>
            <w:vAlign w:val="bottom"/>
          </w:tcPr>
          <w:p w14:paraId="179DE2C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tcPr>
          <w:p w14:paraId="1F129FE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tcPr>
          <w:p w14:paraId="288C203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237560E6"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2A9D1781"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679B84C1"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3110</w:t>
            </w:r>
          </w:p>
        </w:tc>
        <w:tc>
          <w:tcPr>
            <w:tcW w:w="3476" w:type="dxa"/>
            <w:tcBorders>
              <w:top w:val="nil"/>
              <w:left w:val="nil"/>
              <w:bottom w:val="single" w:sz="4" w:space="0" w:color="auto"/>
              <w:right w:val="nil"/>
            </w:tcBorders>
            <w:shd w:val="clear" w:color="auto" w:fill="FFFFFF"/>
            <w:noWrap/>
            <w:vAlign w:val="bottom"/>
            <w:hideMark/>
          </w:tcPr>
          <w:p w14:paraId="5440D89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 CERVECERA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56C2426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757ADEB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5BFA04D"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1BB8674E"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6913107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1B6CDA2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3111</w:t>
            </w:r>
          </w:p>
        </w:tc>
        <w:tc>
          <w:tcPr>
            <w:tcW w:w="3476" w:type="dxa"/>
            <w:tcBorders>
              <w:top w:val="nil"/>
              <w:left w:val="nil"/>
              <w:bottom w:val="single" w:sz="4" w:space="0" w:color="auto"/>
              <w:right w:val="nil"/>
            </w:tcBorders>
            <w:shd w:val="clear" w:color="auto" w:fill="FFFFFF"/>
            <w:noWrap/>
            <w:vAlign w:val="bottom"/>
            <w:hideMark/>
          </w:tcPr>
          <w:p w14:paraId="39F9502D"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 DEL CALZADO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2C85918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1B2DF22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CB01F95"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6C0AB68A"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0C5FDC74"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5498FBB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3112</w:t>
            </w:r>
          </w:p>
        </w:tc>
        <w:tc>
          <w:tcPr>
            <w:tcW w:w="3476" w:type="dxa"/>
            <w:tcBorders>
              <w:top w:val="nil"/>
              <w:left w:val="nil"/>
              <w:bottom w:val="single" w:sz="4" w:space="0" w:color="auto"/>
              <w:right w:val="nil"/>
            </w:tcBorders>
            <w:shd w:val="clear" w:color="auto" w:fill="FFFFFF"/>
            <w:noWrap/>
            <w:vAlign w:val="bottom"/>
            <w:hideMark/>
          </w:tcPr>
          <w:p w14:paraId="0BFCC64A"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 DEL MUEBLE</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B4FCA90"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3F1AF3A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0802BC9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65AC5319"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209AE5C"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787304B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3113</w:t>
            </w:r>
          </w:p>
        </w:tc>
        <w:tc>
          <w:tcPr>
            <w:tcW w:w="3476" w:type="dxa"/>
            <w:tcBorders>
              <w:top w:val="nil"/>
              <w:left w:val="nil"/>
              <w:bottom w:val="single" w:sz="4" w:space="0" w:color="auto"/>
              <w:right w:val="nil"/>
            </w:tcBorders>
            <w:shd w:val="clear" w:color="auto" w:fill="FFFFFF"/>
            <w:noWrap/>
            <w:vAlign w:val="bottom"/>
            <w:hideMark/>
          </w:tcPr>
          <w:p w14:paraId="6F88E61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 DEL PLASTICO</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1EF620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078FD15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335F2F7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31C2BC24"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EFCDDB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65D39EE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3114</w:t>
            </w:r>
          </w:p>
        </w:tc>
        <w:tc>
          <w:tcPr>
            <w:tcW w:w="3476" w:type="dxa"/>
            <w:tcBorders>
              <w:top w:val="nil"/>
              <w:left w:val="nil"/>
              <w:bottom w:val="single" w:sz="4" w:space="0" w:color="auto"/>
              <w:right w:val="nil"/>
            </w:tcBorders>
            <w:shd w:val="clear" w:color="auto" w:fill="FFFFFF"/>
            <w:noWrap/>
            <w:vAlign w:val="bottom"/>
            <w:hideMark/>
          </w:tcPr>
          <w:p w14:paraId="028519A9"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 METALURGICA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7360BE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7F73C73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17AF0E42"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48755897"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16B87378"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3D32738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3115</w:t>
            </w:r>
          </w:p>
        </w:tc>
        <w:tc>
          <w:tcPr>
            <w:tcW w:w="3476" w:type="dxa"/>
            <w:tcBorders>
              <w:top w:val="nil"/>
              <w:left w:val="nil"/>
              <w:bottom w:val="single" w:sz="4" w:space="0" w:color="auto"/>
              <w:right w:val="nil"/>
            </w:tcBorders>
            <w:shd w:val="clear" w:color="auto" w:fill="FFFFFF"/>
            <w:noWrap/>
            <w:vAlign w:val="bottom"/>
            <w:hideMark/>
          </w:tcPr>
          <w:p w14:paraId="5386A69B"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 QUIMICA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6FB27AB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2D1AF30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DEB56F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5481448B"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58D47EAF"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6B0CD3A4"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3117</w:t>
            </w:r>
          </w:p>
        </w:tc>
        <w:tc>
          <w:tcPr>
            <w:tcW w:w="3476" w:type="dxa"/>
            <w:tcBorders>
              <w:top w:val="nil"/>
              <w:left w:val="nil"/>
              <w:bottom w:val="single" w:sz="4" w:space="0" w:color="auto"/>
              <w:right w:val="nil"/>
            </w:tcBorders>
            <w:shd w:val="clear" w:color="auto" w:fill="FFFFFF"/>
            <w:noWrap/>
            <w:vAlign w:val="bottom"/>
            <w:hideMark/>
          </w:tcPr>
          <w:p w14:paraId="6620332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 TEXTIL</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7C56A99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23B50AEE"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737116B6"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5F869C26"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7E2F6F38"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7CCAB8A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3138</w:t>
            </w:r>
          </w:p>
        </w:tc>
        <w:tc>
          <w:tcPr>
            <w:tcW w:w="3476" w:type="dxa"/>
            <w:tcBorders>
              <w:top w:val="nil"/>
              <w:left w:val="nil"/>
              <w:bottom w:val="single" w:sz="4" w:space="0" w:color="auto"/>
              <w:right w:val="nil"/>
            </w:tcBorders>
            <w:shd w:val="clear" w:color="auto" w:fill="FFFFFF"/>
            <w:noWrap/>
            <w:vAlign w:val="bottom"/>
            <w:hideMark/>
          </w:tcPr>
          <w:p w14:paraId="081B65BF"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 FARMACEUTICA</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1E1AF9F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0BF49808"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417924D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6D6D12DF" w14:textId="77777777" w:rsidTr="00F64AA7">
        <w:trPr>
          <w:trHeight w:val="300"/>
          <w:jc w:val="center"/>
        </w:trPr>
        <w:tc>
          <w:tcPr>
            <w:tcW w:w="0" w:type="auto"/>
            <w:vMerge/>
            <w:tcBorders>
              <w:top w:val="nil"/>
              <w:left w:val="single" w:sz="8" w:space="0" w:color="auto"/>
              <w:bottom w:val="single" w:sz="8" w:space="0" w:color="000000"/>
              <w:right w:val="nil"/>
            </w:tcBorders>
            <w:vAlign w:val="center"/>
            <w:hideMark/>
          </w:tcPr>
          <w:p w14:paraId="4A21546A"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4" w:space="0" w:color="auto"/>
              <w:right w:val="single" w:sz="4" w:space="0" w:color="auto"/>
            </w:tcBorders>
            <w:shd w:val="clear" w:color="auto" w:fill="FFFFFF"/>
            <w:noWrap/>
            <w:vAlign w:val="bottom"/>
            <w:hideMark/>
          </w:tcPr>
          <w:p w14:paraId="7BB054F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3145</w:t>
            </w:r>
          </w:p>
        </w:tc>
        <w:tc>
          <w:tcPr>
            <w:tcW w:w="3476" w:type="dxa"/>
            <w:tcBorders>
              <w:top w:val="nil"/>
              <w:left w:val="nil"/>
              <w:bottom w:val="single" w:sz="4" w:space="0" w:color="auto"/>
              <w:right w:val="nil"/>
            </w:tcBorders>
            <w:shd w:val="clear" w:color="auto" w:fill="FFFFFF"/>
            <w:noWrap/>
            <w:vAlign w:val="bottom"/>
            <w:hideMark/>
          </w:tcPr>
          <w:p w14:paraId="36B7E471"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INDUSTRIAS</w:t>
            </w:r>
          </w:p>
        </w:tc>
        <w:tc>
          <w:tcPr>
            <w:tcW w:w="1276" w:type="dxa"/>
            <w:tcBorders>
              <w:top w:val="nil"/>
              <w:left w:val="single" w:sz="8" w:space="0" w:color="auto"/>
              <w:bottom w:val="single" w:sz="4" w:space="0" w:color="auto"/>
              <w:right w:val="single" w:sz="4" w:space="0" w:color="auto"/>
            </w:tcBorders>
            <w:shd w:val="clear" w:color="auto" w:fill="D0CECE"/>
            <w:noWrap/>
            <w:vAlign w:val="bottom"/>
            <w:hideMark/>
          </w:tcPr>
          <w:p w14:paraId="47C387C3"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4" w:space="0" w:color="auto"/>
              <w:right w:val="nil"/>
            </w:tcBorders>
            <w:shd w:val="clear" w:color="auto" w:fill="D0CECE"/>
            <w:noWrap/>
            <w:vAlign w:val="bottom"/>
            <w:hideMark/>
          </w:tcPr>
          <w:p w14:paraId="333C0CF9"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4" w:space="0" w:color="auto"/>
              <w:right w:val="single" w:sz="8" w:space="0" w:color="auto"/>
            </w:tcBorders>
            <w:shd w:val="clear" w:color="auto" w:fill="D0CECE"/>
            <w:noWrap/>
            <w:vAlign w:val="bottom"/>
            <w:hideMark/>
          </w:tcPr>
          <w:p w14:paraId="21CA6ABA"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r w:rsidR="00241094" w:rsidRPr="00241094" w14:paraId="3701479A" w14:textId="77777777" w:rsidTr="00F64AA7">
        <w:trPr>
          <w:trHeight w:val="315"/>
          <w:jc w:val="center"/>
        </w:trPr>
        <w:tc>
          <w:tcPr>
            <w:tcW w:w="0" w:type="auto"/>
            <w:vMerge/>
            <w:tcBorders>
              <w:top w:val="nil"/>
              <w:left w:val="single" w:sz="8" w:space="0" w:color="auto"/>
              <w:bottom w:val="single" w:sz="8" w:space="0" w:color="000000"/>
              <w:right w:val="nil"/>
            </w:tcBorders>
            <w:vAlign w:val="center"/>
            <w:hideMark/>
          </w:tcPr>
          <w:p w14:paraId="0C79E2C9" w14:textId="77777777" w:rsidR="00241094" w:rsidRPr="00241094" w:rsidRDefault="00241094" w:rsidP="00241094">
            <w:pPr>
              <w:spacing w:after="0" w:line="276" w:lineRule="auto"/>
              <w:rPr>
                <w:rFonts w:ascii="Arial" w:eastAsia="Times New Roman" w:hAnsi="Arial" w:cs="Arial"/>
                <w:b/>
                <w:bCs/>
                <w:color w:val="000000"/>
                <w:kern w:val="0"/>
                <w:sz w:val="18"/>
                <w:szCs w:val="18"/>
                <w14:ligatures w14:val="none"/>
              </w:rPr>
            </w:pPr>
          </w:p>
        </w:tc>
        <w:tc>
          <w:tcPr>
            <w:tcW w:w="840" w:type="dxa"/>
            <w:tcBorders>
              <w:top w:val="nil"/>
              <w:left w:val="single" w:sz="8" w:space="0" w:color="auto"/>
              <w:bottom w:val="single" w:sz="8" w:space="0" w:color="auto"/>
              <w:right w:val="single" w:sz="4" w:space="0" w:color="auto"/>
            </w:tcBorders>
            <w:shd w:val="clear" w:color="auto" w:fill="FFFFFF"/>
            <w:noWrap/>
            <w:vAlign w:val="bottom"/>
            <w:hideMark/>
          </w:tcPr>
          <w:p w14:paraId="3AFDF08B"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3140</w:t>
            </w:r>
          </w:p>
        </w:tc>
        <w:tc>
          <w:tcPr>
            <w:tcW w:w="3476" w:type="dxa"/>
            <w:tcBorders>
              <w:top w:val="nil"/>
              <w:left w:val="nil"/>
              <w:bottom w:val="single" w:sz="8" w:space="0" w:color="auto"/>
              <w:right w:val="nil"/>
            </w:tcBorders>
            <w:shd w:val="clear" w:color="auto" w:fill="FFFFFF"/>
            <w:noWrap/>
            <w:vAlign w:val="bottom"/>
            <w:hideMark/>
          </w:tcPr>
          <w:p w14:paraId="3B01CED3" w14:textId="77777777" w:rsidR="00241094" w:rsidRPr="00241094" w:rsidRDefault="00241094" w:rsidP="00241094">
            <w:pPr>
              <w:spacing w:after="0" w:line="276" w:lineRule="auto"/>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INDUSTRIA DEL CAUCHO</w:t>
            </w:r>
          </w:p>
        </w:tc>
        <w:tc>
          <w:tcPr>
            <w:tcW w:w="1276" w:type="dxa"/>
            <w:tcBorders>
              <w:top w:val="nil"/>
              <w:left w:val="single" w:sz="8" w:space="0" w:color="auto"/>
              <w:bottom w:val="single" w:sz="8" w:space="0" w:color="auto"/>
              <w:right w:val="single" w:sz="4" w:space="0" w:color="auto"/>
            </w:tcBorders>
            <w:shd w:val="clear" w:color="auto" w:fill="D0CECE"/>
            <w:noWrap/>
            <w:vAlign w:val="bottom"/>
            <w:hideMark/>
          </w:tcPr>
          <w:p w14:paraId="4F6855A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800</w:t>
            </w:r>
          </w:p>
        </w:tc>
        <w:tc>
          <w:tcPr>
            <w:tcW w:w="1394" w:type="dxa"/>
            <w:tcBorders>
              <w:top w:val="nil"/>
              <w:left w:val="nil"/>
              <w:bottom w:val="single" w:sz="8" w:space="0" w:color="auto"/>
              <w:right w:val="nil"/>
            </w:tcBorders>
            <w:shd w:val="clear" w:color="auto" w:fill="D0CECE"/>
            <w:noWrap/>
            <w:vAlign w:val="bottom"/>
            <w:hideMark/>
          </w:tcPr>
          <w:p w14:paraId="70ABFD07"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400</w:t>
            </w:r>
          </w:p>
        </w:tc>
        <w:tc>
          <w:tcPr>
            <w:tcW w:w="767" w:type="dxa"/>
            <w:tcBorders>
              <w:top w:val="nil"/>
              <w:left w:val="single" w:sz="8" w:space="0" w:color="auto"/>
              <w:bottom w:val="single" w:sz="8" w:space="0" w:color="auto"/>
              <w:right w:val="single" w:sz="8" w:space="0" w:color="auto"/>
            </w:tcBorders>
            <w:shd w:val="clear" w:color="auto" w:fill="D0CECE"/>
            <w:noWrap/>
            <w:vAlign w:val="bottom"/>
            <w:hideMark/>
          </w:tcPr>
          <w:p w14:paraId="1116E94F" w14:textId="77777777" w:rsidR="00241094" w:rsidRPr="00241094" w:rsidRDefault="00241094" w:rsidP="00241094">
            <w:pPr>
              <w:spacing w:after="0" w:line="276" w:lineRule="auto"/>
              <w:jc w:val="center"/>
              <w:rPr>
                <w:rFonts w:ascii="Arial" w:eastAsia="Times New Roman" w:hAnsi="Arial" w:cs="Arial"/>
                <w:color w:val="000000"/>
                <w:kern w:val="0"/>
                <w:sz w:val="18"/>
                <w:szCs w:val="18"/>
                <w14:ligatures w14:val="none"/>
              </w:rPr>
            </w:pPr>
            <w:r w:rsidRPr="00241094">
              <w:rPr>
                <w:rFonts w:ascii="Arial" w:eastAsia="Times New Roman" w:hAnsi="Arial" w:cs="Arial"/>
                <w:color w:val="000000"/>
                <w:kern w:val="0"/>
                <w:sz w:val="18"/>
                <w:szCs w:val="18"/>
                <w14:ligatures w14:val="none"/>
              </w:rPr>
              <w:t>200</w:t>
            </w:r>
          </w:p>
        </w:tc>
      </w:tr>
    </w:tbl>
    <w:p w14:paraId="12F67863" w14:textId="1158DE4E" w:rsidR="00FC3AA3" w:rsidRDefault="00FC3AA3" w:rsidP="00AA4248">
      <w:pPr>
        <w:spacing w:after="0" w:line="240" w:lineRule="auto"/>
        <w:jc w:val="both"/>
        <w:rPr>
          <w:rFonts w:ascii="Arial" w:hAnsi="Arial" w:cs="Arial"/>
          <w:sz w:val="20"/>
          <w:szCs w:val="20"/>
        </w:rPr>
      </w:pPr>
    </w:p>
    <w:p w14:paraId="6CDB7A5C" w14:textId="77777777" w:rsidR="00FC3AA3" w:rsidRDefault="00FC3AA3" w:rsidP="00AA4248">
      <w:pPr>
        <w:spacing w:after="0" w:line="240" w:lineRule="auto"/>
        <w:jc w:val="both"/>
        <w:rPr>
          <w:rFonts w:ascii="Arial" w:hAnsi="Arial" w:cs="Arial"/>
          <w:sz w:val="20"/>
          <w:szCs w:val="20"/>
        </w:rPr>
      </w:pPr>
    </w:p>
    <w:p w14:paraId="6492269C" w14:textId="77777777" w:rsidR="00241094" w:rsidRPr="00241094" w:rsidRDefault="00241094" w:rsidP="00241094">
      <w:pPr>
        <w:jc w:val="both"/>
        <w:rPr>
          <w:rFonts w:ascii="Arial" w:eastAsia="Calibri" w:hAnsi="Arial" w:cs="Arial"/>
          <w:kern w:val="0"/>
          <w:sz w:val="20"/>
          <w:szCs w:val="20"/>
          <w:lang w:val="es-VE"/>
          <w14:ligatures w14:val="none"/>
        </w:rPr>
      </w:pPr>
      <w:r w:rsidRPr="00241094">
        <w:rPr>
          <w:rFonts w:ascii="Arial" w:eastAsia="Calibri" w:hAnsi="Arial" w:cs="Arial"/>
          <w:b/>
          <w:kern w:val="0"/>
          <w:sz w:val="20"/>
          <w:szCs w:val="20"/>
          <w:lang w:val="es-VE"/>
          <w14:ligatures w14:val="none"/>
        </w:rPr>
        <w:t>Articulo 4.-</w:t>
      </w:r>
      <w:r w:rsidRPr="00241094">
        <w:rPr>
          <w:rFonts w:ascii="Arial" w:eastAsia="Calibri" w:hAnsi="Arial" w:cs="Arial"/>
          <w:kern w:val="0"/>
          <w:sz w:val="20"/>
          <w:szCs w:val="20"/>
          <w:lang w:val="es-VE"/>
          <w14:ligatures w14:val="none"/>
        </w:rPr>
        <w:t xml:space="preserve"> Se modifica el Artículo 37, quedando redactado de la siguiente manera:</w:t>
      </w:r>
    </w:p>
    <w:p w14:paraId="55E027D4" w14:textId="77777777" w:rsidR="00241094" w:rsidRPr="00241094" w:rsidRDefault="00241094" w:rsidP="00241094">
      <w:pPr>
        <w:jc w:val="both"/>
        <w:rPr>
          <w:rFonts w:ascii="Arial" w:eastAsia="Calibri" w:hAnsi="Arial" w:cs="Arial"/>
          <w:kern w:val="0"/>
          <w:sz w:val="20"/>
          <w:szCs w:val="20"/>
          <w:lang w:val="es-VE"/>
          <w14:ligatures w14:val="none"/>
        </w:rPr>
      </w:pPr>
      <w:r w:rsidRPr="00241094">
        <w:rPr>
          <w:rFonts w:ascii="Arial" w:eastAsia="Calibri" w:hAnsi="Arial" w:cs="Arial"/>
          <w:b/>
          <w:kern w:val="0"/>
          <w:sz w:val="20"/>
          <w:szCs w:val="20"/>
          <w:lang w:val="es-VE"/>
          <w14:ligatures w14:val="none"/>
        </w:rPr>
        <w:t>Articulo 37.-</w:t>
      </w:r>
      <w:r w:rsidRPr="00241094">
        <w:rPr>
          <w:rFonts w:ascii="Arial" w:eastAsia="Calibri" w:hAnsi="Arial" w:cs="Arial"/>
          <w:kern w:val="0"/>
          <w:sz w:val="20"/>
          <w:szCs w:val="20"/>
          <w:lang w:val="es-VE"/>
          <w14:ligatures w14:val="none"/>
        </w:rPr>
        <w:t xml:space="preserve"> El pago de las tarifas correspondientes al servicio de aseo urbano y domiciliario será exigible de forma mensual y deberá efectuarse en las oficinas recaudadoras del Municipio, de la Concesionaria o del ente delegado para la prestación del servicio o la gestión de cobranza. La falta de pago dentro del plazo voluntario generará la obligación de cancelar intereses moratorios hasta la extinción total de la deuda, conforme a lo establecido en el artículo 66 del código Orgánico Tributario. </w:t>
      </w:r>
    </w:p>
    <w:p w14:paraId="1364E535" w14:textId="77777777" w:rsidR="00241094" w:rsidRPr="00241094" w:rsidRDefault="00241094" w:rsidP="00241094">
      <w:pPr>
        <w:jc w:val="both"/>
        <w:rPr>
          <w:rFonts w:ascii="Arial" w:eastAsia="Calibri" w:hAnsi="Arial" w:cs="Arial"/>
          <w:kern w:val="0"/>
          <w:sz w:val="20"/>
          <w:szCs w:val="20"/>
          <w:lang w:val="es-VE"/>
          <w14:ligatures w14:val="none"/>
        </w:rPr>
      </w:pPr>
      <w:r w:rsidRPr="00241094">
        <w:rPr>
          <w:rFonts w:ascii="Arial" w:eastAsia="Calibri" w:hAnsi="Arial" w:cs="Arial"/>
          <w:b/>
          <w:kern w:val="0"/>
          <w:sz w:val="20"/>
          <w:szCs w:val="20"/>
          <w:lang w:val="es-VE"/>
          <w14:ligatures w14:val="none"/>
        </w:rPr>
        <w:t>Articulo 5.-</w:t>
      </w:r>
      <w:r w:rsidRPr="00241094">
        <w:rPr>
          <w:rFonts w:ascii="Arial" w:eastAsia="Calibri" w:hAnsi="Arial" w:cs="Arial"/>
          <w:kern w:val="0"/>
          <w:sz w:val="20"/>
          <w:szCs w:val="20"/>
          <w:lang w:val="es-VE"/>
          <w14:ligatures w14:val="none"/>
        </w:rPr>
        <w:t xml:space="preserve"> Se modifica el Artículo 67, quedando redactado de la siguiente manera: </w:t>
      </w:r>
    </w:p>
    <w:p w14:paraId="20B9D907" w14:textId="77777777" w:rsidR="00241094" w:rsidRPr="00241094" w:rsidRDefault="00241094" w:rsidP="00241094">
      <w:pPr>
        <w:jc w:val="both"/>
        <w:rPr>
          <w:rFonts w:ascii="Arial" w:eastAsia="Calibri" w:hAnsi="Arial" w:cs="Arial"/>
          <w:kern w:val="0"/>
          <w:sz w:val="20"/>
          <w:szCs w:val="20"/>
          <w:lang w:val="es-VE"/>
          <w14:ligatures w14:val="none"/>
        </w:rPr>
      </w:pPr>
      <w:r w:rsidRPr="00241094">
        <w:rPr>
          <w:rFonts w:ascii="Arial" w:eastAsia="Calibri" w:hAnsi="Arial" w:cs="Arial"/>
          <w:b/>
          <w:kern w:val="0"/>
          <w:sz w:val="20"/>
          <w:szCs w:val="20"/>
          <w:lang w:val="es-VE"/>
          <w14:ligatures w14:val="none"/>
        </w:rPr>
        <w:t>Articulo 67.-</w:t>
      </w:r>
      <w:r w:rsidRPr="00241094">
        <w:rPr>
          <w:rFonts w:ascii="Arial" w:eastAsia="Calibri" w:hAnsi="Arial" w:cs="Arial"/>
          <w:kern w:val="0"/>
          <w:sz w:val="20"/>
          <w:szCs w:val="20"/>
          <w:lang w:val="es-VE"/>
          <w14:ligatures w14:val="none"/>
        </w:rPr>
        <w:t xml:space="preserve"> La presente Ordenanza entrará en vigencia a partir del primero (01) de xx de 2025 </w:t>
      </w:r>
    </w:p>
    <w:p w14:paraId="14C7B2EB" w14:textId="77777777" w:rsidR="00241094" w:rsidRPr="00241094" w:rsidRDefault="00241094" w:rsidP="00241094">
      <w:pPr>
        <w:jc w:val="both"/>
        <w:rPr>
          <w:rFonts w:ascii="Arial" w:eastAsia="Calibri" w:hAnsi="Arial" w:cs="Arial"/>
          <w:kern w:val="0"/>
          <w:sz w:val="20"/>
          <w:szCs w:val="20"/>
          <w:lang w:val="es-VE"/>
          <w14:ligatures w14:val="none"/>
        </w:rPr>
      </w:pPr>
    </w:p>
    <w:p w14:paraId="4C279EE3" w14:textId="43A37A37" w:rsidR="00241094" w:rsidRPr="00241094" w:rsidRDefault="00241094" w:rsidP="00241094">
      <w:pPr>
        <w:jc w:val="both"/>
        <w:rPr>
          <w:rFonts w:ascii="Arial" w:eastAsia="Calibri" w:hAnsi="Arial" w:cs="Arial"/>
          <w:kern w:val="0"/>
          <w:sz w:val="20"/>
          <w:szCs w:val="20"/>
          <w:lang w:val="es-VE"/>
          <w14:ligatures w14:val="none"/>
        </w:rPr>
      </w:pPr>
      <w:r w:rsidRPr="00241094">
        <w:rPr>
          <w:rFonts w:ascii="Arial" w:eastAsia="Calibri" w:hAnsi="Arial" w:cs="Arial"/>
          <w:kern w:val="0"/>
          <w:sz w:val="20"/>
          <w:szCs w:val="20"/>
          <w:lang w:val="es-VE"/>
          <w14:ligatures w14:val="none"/>
        </w:rPr>
        <w:t xml:space="preserve">Dado, firmado y sellado en el salón donde celebra sus sesiones el Concejo Municipal de los Salias, en San Antonio de los Altos, a los XX día del mes de xx del año dos </w:t>
      </w:r>
      <w:r w:rsidR="003768BF">
        <w:rPr>
          <w:rFonts w:ascii="Arial" w:eastAsia="Calibri" w:hAnsi="Arial" w:cs="Arial"/>
          <w:kern w:val="0"/>
          <w:sz w:val="20"/>
          <w:szCs w:val="20"/>
          <w:lang w:val="es-VE"/>
          <w14:ligatures w14:val="none"/>
        </w:rPr>
        <w:t>mil veinticinco (2025). Años 215</w:t>
      </w:r>
      <w:r w:rsidRPr="00241094">
        <w:rPr>
          <w:rFonts w:ascii="Arial" w:eastAsia="Calibri" w:hAnsi="Arial" w:cs="Arial"/>
          <w:kern w:val="0"/>
          <w:sz w:val="20"/>
          <w:szCs w:val="20"/>
          <w:lang w:val="es-VE"/>
          <w14:ligatures w14:val="none"/>
        </w:rPr>
        <w:t xml:space="preserve">º de la Independencia y 166º de la Federación. </w:t>
      </w:r>
    </w:p>
    <w:p w14:paraId="707A5027" w14:textId="77777777" w:rsidR="00FC3AA3" w:rsidRDefault="00FC3AA3" w:rsidP="00AA4248">
      <w:pPr>
        <w:spacing w:after="0" w:line="240" w:lineRule="auto"/>
        <w:jc w:val="both"/>
        <w:rPr>
          <w:rFonts w:ascii="Arial" w:hAnsi="Arial" w:cs="Arial"/>
          <w:sz w:val="20"/>
          <w:szCs w:val="20"/>
        </w:rPr>
      </w:pPr>
    </w:p>
    <w:p w14:paraId="06D21C3B" w14:textId="77777777" w:rsidR="00FC3AA3" w:rsidRDefault="00FC3AA3" w:rsidP="00AA4248">
      <w:pPr>
        <w:spacing w:after="0" w:line="240" w:lineRule="auto"/>
        <w:jc w:val="both"/>
        <w:rPr>
          <w:rFonts w:ascii="Arial" w:hAnsi="Arial" w:cs="Arial"/>
          <w:sz w:val="20"/>
          <w:szCs w:val="20"/>
        </w:rPr>
      </w:pPr>
    </w:p>
    <w:p w14:paraId="012305D5" w14:textId="77777777" w:rsidR="00FC3AA3" w:rsidRDefault="00FC3AA3" w:rsidP="00AA4248">
      <w:pPr>
        <w:spacing w:after="0" w:line="240" w:lineRule="auto"/>
        <w:jc w:val="both"/>
        <w:rPr>
          <w:rFonts w:ascii="Arial" w:hAnsi="Arial" w:cs="Arial"/>
          <w:sz w:val="20"/>
          <w:szCs w:val="20"/>
        </w:rPr>
      </w:pPr>
    </w:p>
    <w:p w14:paraId="116EF41C" w14:textId="77777777" w:rsidR="00FC3AA3" w:rsidRDefault="00FC3AA3" w:rsidP="00AA4248">
      <w:pPr>
        <w:spacing w:after="0" w:line="240" w:lineRule="auto"/>
        <w:jc w:val="both"/>
        <w:rPr>
          <w:rFonts w:ascii="Arial" w:hAnsi="Arial" w:cs="Arial"/>
          <w:sz w:val="20"/>
          <w:szCs w:val="20"/>
        </w:rPr>
      </w:pPr>
    </w:p>
    <w:p w14:paraId="191DF041" w14:textId="77777777" w:rsidR="00FC3AA3" w:rsidRDefault="00FC3AA3" w:rsidP="00AA4248">
      <w:pPr>
        <w:spacing w:after="0" w:line="240" w:lineRule="auto"/>
        <w:jc w:val="both"/>
        <w:rPr>
          <w:rFonts w:ascii="Arial" w:hAnsi="Arial" w:cs="Arial"/>
          <w:sz w:val="20"/>
          <w:szCs w:val="20"/>
        </w:rPr>
      </w:pPr>
    </w:p>
    <w:p w14:paraId="2BFEE663" w14:textId="77777777" w:rsidR="00FC3AA3" w:rsidRDefault="00FC3AA3" w:rsidP="00AA4248">
      <w:pPr>
        <w:spacing w:after="0" w:line="240" w:lineRule="auto"/>
        <w:jc w:val="both"/>
        <w:rPr>
          <w:rFonts w:ascii="Arial" w:hAnsi="Arial" w:cs="Arial"/>
          <w:sz w:val="20"/>
          <w:szCs w:val="20"/>
        </w:rPr>
      </w:pPr>
    </w:p>
    <w:p w14:paraId="6455E2D1" w14:textId="77777777" w:rsidR="00FC3AA3" w:rsidRDefault="00FC3AA3" w:rsidP="00AA4248">
      <w:pPr>
        <w:spacing w:after="0" w:line="240" w:lineRule="auto"/>
        <w:jc w:val="both"/>
        <w:rPr>
          <w:rFonts w:ascii="Arial" w:hAnsi="Arial" w:cs="Arial"/>
          <w:sz w:val="20"/>
          <w:szCs w:val="20"/>
        </w:rPr>
      </w:pPr>
    </w:p>
    <w:p w14:paraId="5A0D91C4" w14:textId="77777777" w:rsidR="00FC3AA3" w:rsidRPr="00AA4248" w:rsidRDefault="00FC3AA3" w:rsidP="00AA4248">
      <w:pPr>
        <w:spacing w:after="0" w:line="240" w:lineRule="auto"/>
        <w:jc w:val="both"/>
        <w:rPr>
          <w:rFonts w:ascii="Arial" w:hAnsi="Arial" w:cs="Arial"/>
          <w:sz w:val="20"/>
          <w:szCs w:val="20"/>
        </w:rPr>
      </w:pPr>
    </w:p>
    <w:sectPr w:rsidR="00FC3AA3" w:rsidRPr="00AA42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203A0"/>
    <w:multiLevelType w:val="hybridMultilevel"/>
    <w:tmpl w:val="A4F8428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7E347355"/>
    <w:multiLevelType w:val="hybridMultilevel"/>
    <w:tmpl w:val="BB88F6E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1116951000">
    <w:abstractNumId w:val="1"/>
  </w:num>
  <w:num w:numId="2" w16cid:durableId="107389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C1"/>
    <w:rsid w:val="001C02DD"/>
    <w:rsid w:val="002226F0"/>
    <w:rsid w:val="00241094"/>
    <w:rsid w:val="00362784"/>
    <w:rsid w:val="003768BF"/>
    <w:rsid w:val="006F13C1"/>
    <w:rsid w:val="00733C4E"/>
    <w:rsid w:val="0080089E"/>
    <w:rsid w:val="008E7EEB"/>
    <w:rsid w:val="00A41F6A"/>
    <w:rsid w:val="00AA4248"/>
    <w:rsid w:val="00AB7C61"/>
    <w:rsid w:val="00AD18DD"/>
    <w:rsid w:val="00AF7D65"/>
    <w:rsid w:val="00B865B2"/>
    <w:rsid w:val="00DA1424"/>
    <w:rsid w:val="00F64AA7"/>
    <w:rsid w:val="00F9186F"/>
    <w:rsid w:val="00FC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3F07"/>
  <w15:chartTrackingRefBased/>
  <w15:docId w15:val="{E274A06D-74CD-4B3F-8486-69CA9007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1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F1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F13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F13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F13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F13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13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13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13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13C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F13C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F13C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F13C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F13C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F13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13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13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13C1"/>
    <w:rPr>
      <w:rFonts w:eastAsiaTheme="majorEastAsia" w:cstheme="majorBidi"/>
      <w:color w:val="272727" w:themeColor="text1" w:themeTint="D8"/>
    </w:rPr>
  </w:style>
  <w:style w:type="paragraph" w:styleId="Ttulo">
    <w:name w:val="Title"/>
    <w:basedOn w:val="Normal"/>
    <w:next w:val="Normal"/>
    <w:link w:val="TtuloCar"/>
    <w:uiPriority w:val="1"/>
    <w:qFormat/>
    <w:rsid w:val="006F1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
    <w:rsid w:val="006F13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13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13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13C1"/>
    <w:pPr>
      <w:spacing w:before="160"/>
      <w:jc w:val="center"/>
    </w:pPr>
    <w:rPr>
      <w:i/>
      <w:iCs/>
      <w:color w:val="404040" w:themeColor="text1" w:themeTint="BF"/>
    </w:rPr>
  </w:style>
  <w:style w:type="character" w:customStyle="1" w:styleId="CitaCar">
    <w:name w:val="Cita Car"/>
    <w:basedOn w:val="Fuentedeprrafopredeter"/>
    <w:link w:val="Cita"/>
    <w:uiPriority w:val="29"/>
    <w:rsid w:val="006F13C1"/>
    <w:rPr>
      <w:i/>
      <w:iCs/>
      <w:color w:val="404040" w:themeColor="text1" w:themeTint="BF"/>
    </w:rPr>
  </w:style>
  <w:style w:type="paragraph" w:styleId="Prrafodelista">
    <w:name w:val="List Paragraph"/>
    <w:basedOn w:val="Normal"/>
    <w:uiPriority w:val="1"/>
    <w:qFormat/>
    <w:rsid w:val="006F13C1"/>
    <w:pPr>
      <w:ind w:left="720"/>
      <w:contextualSpacing/>
    </w:pPr>
  </w:style>
  <w:style w:type="character" w:styleId="nfasisintenso">
    <w:name w:val="Intense Emphasis"/>
    <w:basedOn w:val="Fuentedeprrafopredeter"/>
    <w:uiPriority w:val="21"/>
    <w:qFormat/>
    <w:rsid w:val="006F13C1"/>
    <w:rPr>
      <w:i/>
      <w:iCs/>
      <w:color w:val="2F5496" w:themeColor="accent1" w:themeShade="BF"/>
    </w:rPr>
  </w:style>
  <w:style w:type="paragraph" w:styleId="Citadestacada">
    <w:name w:val="Intense Quote"/>
    <w:basedOn w:val="Normal"/>
    <w:next w:val="Normal"/>
    <w:link w:val="CitadestacadaCar"/>
    <w:uiPriority w:val="30"/>
    <w:qFormat/>
    <w:rsid w:val="006F1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F13C1"/>
    <w:rPr>
      <w:i/>
      <w:iCs/>
      <w:color w:val="2F5496" w:themeColor="accent1" w:themeShade="BF"/>
    </w:rPr>
  </w:style>
  <w:style w:type="character" w:styleId="Referenciaintensa">
    <w:name w:val="Intense Reference"/>
    <w:basedOn w:val="Fuentedeprrafopredeter"/>
    <w:uiPriority w:val="32"/>
    <w:qFormat/>
    <w:rsid w:val="006F13C1"/>
    <w:rPr>
      <w:b/>
      <w:bCs/>
      <w:smallCaps/>
      <w:color w:val="2F5496" w:themeColor="accent1" w:themeShade="BF"/>
      <w:spacing w:val="5"/>
    </w:rPr>
  </w:style>
  <w:style w:type="table" w:styleId="Tablaconcuadrcula">
    <w:name w:val="Table Grid"/>
    <w:basedOn w:val="Tablanormal"/>
    <w:uiPriority w:val="39"/>
    <w:rsid w:val="00AD18DD"/>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41094"/>
  </w:style>
  <w:style w:type="paragraph" w:customStyle="1" w:styleId="Ttulo11">
    <w:name w:val="Título 11"/>
    <w:basedOn w:val="Normal"/>
    <w:next w:val="Normal"/>
    <w:uiPriority w:val="1"/>
    <w:qFormat/>
    <w:rsid w:val="00241094"/>
    <w:pPr>
      <w:keepNext/>
      <w:keepLines/>
      <w:spacing w:before="240" w:after="0" w:line="240" w:lineRule="auto"/>
      <w:outlineLvl w:val="0"/>
    </w:pPr>
    <w:rPr>
      <w:rFonts w:ascii="Cambria" w:eastAsia="Times New Roman" w:hAnsi="Cambria" w:cs="Times New Roman"/>
      <w:color w:val="365F91"/>
      <w:kern w:val="0"/>
      <w:sz w:val="32"/>
      <w:szCs w:val="32"/>
      <w:lang w:val="es-VE"/>
      <w14:ligatures w14:val="none"/>
    </w:rPr>
  </w:style>
  <w:style w:type="paragraph" w:customStyle="1" w:styleId="Ttulo21">
    <w:name w:val="Título 21"/>
    <w:basedOn w:val="Normal"/>
    <w:next w:val="Normal"/>
    <w:uiPriority w:val="9"/>
    <w:semiHidden/>
    <w:unhideWhenUsed/>
    <w:qFormat/>
    <w:rsid w:val="00241094"/>
    <w:pPr>
      <w:keepNext/>
      <w:keepLines/>
      <w:spacing w:before="200" w:after="0" w:line="276" w:lineRule="auto"/>
      <w:outlineLvl w:val="1"/>
    </w:pPr>
    <w:rPr>
      <w:rFonts w:ascii="Cambria" w:eastAsia="Times New Roman" w:hAnsi="Cambria" w:cs="Times New Roman"/>
      <w:b/>
      <w:bCs/>
      <w:color w:val="4F81BD"/>
      <w:kern w:val="0"/>
      <w:sz w:val="26"/>
      <w:szCs w:val="26"/>
      <w:lang w:val="es-VE"/>
      <w14:ligatures w14:val="none"/>
    </w:rPr>
  </w:style>
  <w:style w:type="numbering" w:customStyle="1" w:styleId="Sinlista11">
    <w:name w:val="Sin lista11"/>
    <w:next w:val="Sinlista"/>
    <w:uiPriority w:val="99"/>
    <w:semiHidden/>
    <w:unhideWhenUsed/>
    <w:rsid w:val="00241094"/>
  </w:style>
  <w:style w:type="character" w:styleId="Hipervnculo">
    <w:name w:val="Hyperlink"/>
    <w:basedOn w:val="Fuentedeprrafopredeter"/>
    <w:uiPriority w:val="99"/>
    <w:semiHidden/>
    <w:unhideWhenUsed/>
    <w:rsid w:val="00241094"/>
    <w:rPr>
      <w:color w:val="0563C1"/>
      <w:u w:val="single"/>
    </w:rPr>
  </w:style>
  <w:style w:type="character" w:styleId="Hipervnculovisitado">
    <w:name w:val="FollowedHyperlink"/>
    <w:basedOn w:val="Fuentedeprrafopredeter"/>
    <w:uiPriority w:val="99"/>
    <w:semiHidden/>
    <w:unhideWhenUsed/>
    <w:rsid w:val="00241094"/>
    <w:rPr>
      <w:color w:val="954F72"/>
      <w:u w:val="single"/>
    </w:rPr>
  </w:style>
  <w:style w:type="paragraph" w:customStyle="1" w:styleId="msonormal0">
    <w:name w:val="msonormal"/>
    <w:basedOn w:val="Normal"/>
    <w:rsid w:val="002410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Encabezado">
    <w:name w:val="header"/>
    <w:basedOn w:val="Normal"/>
    <w:link w:val="EncabezadoCar"/>
    <w:uiPriority w:val="99"/>
    <w:semiHidden/>
    <w:unhideWhenUsed/>
    <w:rsid w:val="00241094"/>
    <w:pPr>
      <w:tabs>
        <w:tab w:val="center" w:pos="4419"/>
        <w:tab w:val="right" w:pos="8838"/>
      </w:tabs>
      <w:spacing w:after="0" w:line="240" w:lineRule="auto"/>
    </w:pPr>
    <w:rPr>
      <w:rFonts w:ascii="Calibri" w:eastAsia="Calibri" w:hAnsi="Calibri" w:cs="Times New Roman"/>
      <w:kern w:val="0"/>
      <w:lang w:val="es-VE"/>
      <w14:ligatures w14:val="none"/>
    </w:rPr>
  </w:style>
  <w:style w:type="character" w:customStyle="1" w:styleId="EncabezadoCar">
    <w:name w:val="Encabezado Car"/>
    <w:basedOn w:val="Fuentedeprrafopredeter"/>
    <w:link w:val="Encabezado"/>
    <w:uiPriority w:val="99"/>
    <w:semiHidden/>
    <w:rsid w:val="00241094"/>
    <w:rPr>
      <w:rFonts w:ascii="Calibri" w:eastAsia="Calibri" w:hAnsi="Calibri" w:cs="Times New Roman"/>
      <w:kern w:val="0"/>
      <w:lang w:val="es-VE"/>
      <w14:ligatures w14:val="none"/>
    </w:rPr>
  </w:style>
  <w:style w:type="paragraph" w:styleId="Piedepgina">
    <w:name w:val="footer"/>
    <w:basedOn w:val="Normal"/>
    <w:link w:val="PiedepginaCar"/>
    <w:uiPriority w:val="99"/>
    <w:semiHidden/>
    <w:unhideWhenUsed/>
    <w:rsid w:val="00241094"/>
    <w:pPr>
      <w:tabs>
        <w:tab w:val="center" w:pos="4252"/>
        <w:tab w:val="right" w:pos="8504"/>
      </w:tabs>
      <w:spacing w:after="0" w:line="240" w:lineRule="auto"/>
    </w:pPr>
    <w:rPr>
      <w:rFonts w:ascii="Calibri" w:eastAsia="Times New Roman" w:hAnsi="Calibri" w:cs="Times New Roman"/>
      <w:kern w:val="0"/>
      <w:lang w:val="es-VE" w:eastAsia="es-VE"/>
      <w14:ligatures w14:val="none"/>
    </w:rPr>
  </w:style>
  <w:style w:type="character" w:customStyle="1" w:styleId="PiedepginaCar">
    <w:name w:val="Pie de página Car"/>
    <w:basedOn w:val="Fuentedeprrafopredeter"/>
    <w:link w:val="Piedepgina"/>
    <w:uiPriority w:val="99"/>
    <w:semiHidden/>
    <w:rsid w:val="00241094"/>
    <w:rPr>
      <w:rFonts w:ascii="Calibri" w:eastAsia="Times New Roman" w:hAnsi="Calibri" w:cs="Times New Roman"/>
      <w:kern w:val="0"/>
      <w:lang w:val="es-VE" w:eastAsia="es-VE"/>
      <w14:ligatures w14:val="none"/>
    </w:rPr>
  </w:style>
  <w:style w:type="paragraph" w:styleId="Textoindependiente">
    <w:name w:val="Body Text"/>
    <w:basedOn w:val="Normal"/>
    <w:link w:val="TextoindependienteCar"/>
    <w:uiPriority w:val="1"/>
    <w:semiHidden/>
    <w:unhideWhenUsed/>
    <w:qFormat/>
    <w:rsid w:val="00241094"/>
    <w:pPr>
      <w:spacing w:after="120" w:line="276" w:lineRule="auto"/>
    </w:pPr>
    <w:rPr>
      <w:rFonts w:ascii="Calibri" w:eastAsia="Calibri" w:hAnsi="Calibri" w:cs="Times New Roman"/>
      <w:kern w:val="0"/>
      <w:lang w:val="es-VE"/>
      <w14:ligatures w14:val="none"/>
    </w:rPr>
  </w:style>
  <w:style w:type="character" w:customStyle="1" w:styleId="TextoindependienteCar">
    <w:name w:val="Texto independiente Car"/>
    <w:basedOn w:val="Fuentedeprrafopredeter"/>
    <w:link w:val="Textoindependiente"/>
    <w:uiPriority w:val="1"/>
    <w:semiHidden/>
    <w:rsid w:val="00241094"/>
    <w:rPr>
      <w:rFonts w:ascii="Calibri" w:eastAsia="Calibri" w:hAnsi="Calibri" w:cs="Times New Roman"/>
      <w:kern w:val="0"/>
      <w:lang w:val="es-VE"/>
      <w14:ligatures w14:val="none"/>
    </w:rPr>
  </w:style>
  <w:style w:type="paragraph" w:customStyle="1" w:styleId="Subttulo1">
    <w:name w:val="Subtítulo1"/>
    <w:basedOn w:val="Normal"/>
    <w:next w:val="Normal"/>
    <w:uiPriority w:val="11"/>
    <w:qFormat/>
    <w:rsid w:val="00241094"/>
    <w:pPr>
      <w:spacing w:line="240" w:lineRule="auto"/>
    </w:pPr>
    <w:rPr>
      <w:rFonts w:ascii="Calibri" w:eastAsia="Times New Roman" w:hAnsi="Calibri" w:cs="Times New Roman"/>
      <w:color w:val="5A5A5A"/>
      <w:spacing w:val="15"/>
      <w:kern w:val="0"/>
      <w:lang w:val="es-VE"/>
      <w14:ligatures w14:val="none"/>
    </w:rPr>
  </w:style>
  <w:style w:type="paragraph" w:styleId="Textodeglobo">
    <w:name w:val="Balloon Text"/>
    <w:basedOn w:val="Normal"/>
    <w:link w:val="TextodegloboCar"/>
    <w:uiPriority w:val="99"/>
    <w:semiHidden/>
    <w:unhideWhenUsed/>
    <w:rsid w:val="00241094"/>
    <w:pPr>
      <w:spacing w:after="0" w:line="240" w:lineRule="auto"/>
    </w:pPr>
    <w:rPr>
      <w:rFonts w:ascii="Tahoma" w:eastAsia="Calibri" w:hAnsi="Tahoma" w:cs="Tahoma"/>
      <w:kern w:val="0"/>
      <w:sz w:val="16"/>
      <w:szCs w:val="16"/>
      <w:lang w:val="es-VE"/>
      <w14:ligatures w14:val="none"/>
    </w:rPr>
  </w:style>
  <w:style w:type="character" w:customStyle="1" w:styleId="TextodegloboCar">
    <w:name w:val="Texto de globo Car"/>
    <w:basedOn w:val="Fuentedeprrafopredeter"/>
    <w:link w:val="Textodeglobo"/>
    <w:uiPriority w:val="99"/>
    <w:semiHidden/>
    <w:rsid w:val="00241094"/>
    <w:rPr>
      <w:rFonts w:ascii="Tahoma" w:eastAsia="Calibri" w:hAnsi="Tahoma" w:cs="Tahoma"/>
      <w:kern w:val="0"/>
      <w:sz w:val="16"/>
      <w:szCs w:val="16"/>
      <w:lang w:val="es-VE"/>
      <w14:ligatures w14:val="none"/>
    </w:rPr>
  </w:style>
  <w:style w:type="paragraph" w:styleId="Sinespaciado">
    <w:name w:val="No Spacing"/>
    <w:uiPriority w:val="1"/>
    <w:qFormat/>
    <w:rsid w:val="00241094"/>
    <w:pPr>
      <w:spacing w:after="0" w:line="240" w:lineRule="auto"/>
    </w:pPr>
    <w:rPr>
      <w:rFonts w:ascii="Calibri" w:eastAsia="Calibri" w:hAnsi="Calibri" w:cs="Times New Roman"/>
      <w:kern w:val="0"/>
      <w:lang w:val="es-VE"/>
      <w14:ligatures w14:val="none"/>
    </w:rPr>
  </w:style>
  <w:style w:type="paragraph" w:customStyle="1" w:styleId="TITULOGACETA">
    <w:name w:val="TITULO GACETA"/>
    <w:basedOn w:val="Encabezado"/>
    <w:rsid w:val="00241094"/>
    <w:pPr>
      <w:pBdr>
        <w:top w:val="double" w:sz="6" w:space="1" w:color="auto"/>
        <w:left w:val="double" w:sz="6" w:space="1" w:color="auto"/>
        <w:bottom w:val="double" w:sz="6" w:space="1" w:color="auto"/>
        <w:right w:val="double" w:sz="6" w:space="1" w:color="auto"/>
      </w:pBdr>
      <w:tabs>
        <w:tab w:val="clear" w:pos="4419"/>
        <w:tab w:val="clear" w:pos="8838"/>
        <w:tab w:val="center" w:pos="4252"/>
        <w:tab w:val="right" w:pos="8504"/>
      </w:tabs>
      <w:jc w:val="center"/>
    </w:pPr>
    <w:rPr>
      <w:rFonts w:ascii="Arial" w:eastAsia="Times New Roman" w:hAnsi="Arial"/>
      <w:b/>
      <w:sz w:val="24"/>
      <w:szCs w:val="20"/>
      <w:lang w:val="es-ES_tradnl" w:eastAsia="es-VE"/>
    </w:rPr>
  </w:style>
  <w:style w:type="paragraph" w:customStyle="1" w:styleId="xl65">
    <w:name w:val="xl65"/>
    <w:basedOn w:val="Normal"/>
    <w:rsid w:val="00241094"/>
    <w:pP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66">
    <w:name w:val="xl66"/>
    <w:basedOn w:val="Normal"/>
    <w:rsid w:val="0024109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67">
    <w:name w:val="xl67"/>
    <w:basedOn w:val="Normal"/>
    <w:rsid w:val="00241094"/>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68">
    <w:name w:val="xl68"/>
    <w:basedOn w:val="Normal"/>
    <w:rsid w:val="00241094"/>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69">
    <w:name w:val="xl69"/>
    <w:basedOn w:val="Normal"/>
    <w:rsid w:val="0024109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es-VE" w:eastAsia="es-VE"/>
      <w14:ligatures w14:val="none"/>
    </w:rPr>
  </w:style>
  <w:style w:type="paragraph" w:customStyle="1" w:styleId="xl70">
    <w:name w:val="xl70"/>
    <w:basedOn w:val="Normal"/>
    <w:rsid w:val="002410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71">
    <w:name w:val="xl71"/>
    <w:basedOn w:val="Normal"/>
    <w:rsid w:val="002410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72">
    <w:name w:val="xl72"/>
    <w:basedOn w:val="Normal"/>
    <w:rsid w:val="002410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73">
    <w:name w:val="xl73"/>
    <w:basedOn w:val="Normal"/>
    <w:rsid w:val="002410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es-VE" w:eastAsia="es-VE"/>
      <w14:ligatures w14:val="none"/>
    </w:rPr>
  </w:style>
  <w:style w:type="paragraph" w:customStyle="1" w:styleId="xl74">
    <w:name w:val="xl74"/>
    <w:basedOn w:val="Normal"/>
    <w:rsid w:val="0024109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75">
    <w:name w:val="xl75"/>
    <w:basedOn w:val="Normal"/>
    <w:rsid w:val="0024109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76">
    <w:name w:val="xl76"/>
    <w:basedOn w:val="Normal"/>
    <w:rsid w:val="0024109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77">
    <w:name w:val="xl77"/>
    <w:basedOn w:val="Normal"/>
    <w:rsid w:val="0024109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78">
    <w:name w:val="xl78"/>
    <w:basedOn w:val="Normal"/>
    <w:rsid w:val="0024109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es-VE" w:eastAsia="es-VE"/>
      <w14:ligatures w14:val="none"/>
    </w:rPr>
  </w:style>
  <w:style w:type="paragraph" w:customStyle="1" w:styleId="xl79">
    <w:name w:val="xl79"/>
    <w:basedOn w:val="Normal"/>
    <w:rsid w:val="0024109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80">
    <w:name w:val="xl80"/>
    <w:basedOn w:val="Normal"/>
    <w:rsid w:val="0024109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81">
    <w:name w:val="xl81"/>
    <w:basedOn w:val="Normal"/>
    <w:rsid w:val="0024109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82">
    <w:name w:val="xl82"/>
    <w:basedOn w:val="Normal"/>
    <w:rsid w:val="00241094"/>
    <w:pPr>
      <w:spacing w:before="100" w:beforeAutospacing="1" w:after="100" w:afterAutospacing="1" w:line="240" w:lineRule="auto"/>
    </w:pPr>
    <w:rPr>
      <w:rFonts w:ascii="Times New Roman" w:eastAsia="Times New Roman" w:hAnsi="Times New Roman" w:cs="Times New Roman"/>
      <w:b/>
      <w:bCs/>
      <w:kern w:val="0"/>
      <w:sz w:val="18"/>
      <w:szCs w:val="18"/>
      <w:lang w:val="es-VE" w:eastAsia="es-VE"/>
      <w14:ligatures w14:val="none"/>
    </w:rPr>
  </w:style>
  <w:style w:type="paragraph" w:customStyle="1" w:styleId="xl83">
    <w:name w:val="xl83"/>
    <w:basedOn w:val="Normal"/>
    <w:rsid w:val="00241094"/>
    <w:pPr>
      <w:spacing w:before="100" w:beforeAutospacing="1" w:after="100" w:afterAutospacing="1" w:line="240" w:lineRule="auto"/>
      <w:jc w:val="center"/>
    </w:pPr>
    <w:rPr>
      <w:rFonts w:ascii="Times New Roman" w:eastAsia="Times New Roman" w:hAnsi="Times New Roman" w:cs="Times New Roman"/>
      <w:kern w:val="0"/>
      <w:sz w:val="18"/>
      <w:szCs w:val="18"/>
      <w:lang w:val="es-VE" w:eastAsia="es-VE"/>
      <w14:ligatures w14:val="none"/>
    </w:rPr>
  </w:style>
  <w:style w:type="paragraph" w:customStyle="1" w:styleId="xl84">
    <w:name w:val="xl84"/>
    <w:basedOn w:val="Normal"/>
    <w:rsid w:val="00241094"/>
    <w:pPr>
      <w:shd w:val="clear" w:color="auto" w:fill="FFFF00"/>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85">
    <w:name w:val="xl85"/>
    <w:basedOn w:val="Normal"/>
    <w:rsid w:val="0024109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86">
    <w:name w:val="xl86"/>
    <w:basedOn w:val="Normal"/>
    <w:rsid w:val="0024109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87">
    <w:name w:val="xl87"/>
    <w:basedOn w:val="Normal"/>
    <w:rsid w:val="0024109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es-VE" w:eastAsia="es-VE"/>
      <w14:ligatures w14:val="none"/>
    </w:rPr>
  </w:style>
  <w:style w:type="paragraph" w:customStyle="1" w:styleId="xl88">
    <w:name w:val="xl88"/>
    <w:basedOn w:val="Normal"/>
    <w:rsid w:val="0024109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89">
    <w:name w:val="xl89"/>
    <w:basedOn w:val="Normal"/>
    <w:rsid w:val="0024109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90">
    <w:name w:val="xl90"/>
    <w:basedOn w:val="Normal"/>
    <w:rsid w:val="0024109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91">
    <w:name w:val="xl91"/>
    <w:basedOn w:val="Normal"/>
    <w:rsid w:val="002410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18"/>
      <w:szCs w:val="18"/>
      <w:lang w:val="es-VE" w:eastAsia="es-VE"/>
      <w14:ligatures w14:val="none"/>
    </w:rPr>
  </w:style>
  <w:style w:type="paragraph" w:customStyle="1" w:styleId="xl92">
    <w:name w:val="xl92"/>
    <w:basedOn w:val="Normal"/>
    <w:rsid w:val="002410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18"/>
      <w:szCs w:val="18"/>
      <w:lang w:val="es-VE" w:eastAsia="es-VE"/>
      <w14:ligatures w14:val="none"/>
    </w:rPr>
  </w:style>
  <w:style w:type="paragraph" w:customStyle="1" w:styleId="xl93">
    <w:name w:val="xl93"/>
    <w:basedOn w:val="Normal"/>
    <w:rsid w:val="0024109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94">
    <w:name w:val="xl94"/>
    <w:basedOn w:val="Normal"/>
    <w:rsid w:val="0024109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95">
    <w:name w:val="xl95"/>
    <w:basedOn w:val="Normal"/>
    <w:rsid w:val="00241094"/>
    <w:pPr>
      <w:pBdr>
        <w:left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96">
    <w:name w:val="xl96"/>
    <w:basedOn w:val="Normal"/>
    <w:rsid w:val="00241094"/>
    <w:pPr>
      <w:pBdr>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97">
    <w:name w:val="xl97"/>
    <w:basedOn w:val="Normal"/>
    <w:rsid w:val="00241094"/>
    <w:pPr>
      <w:pBdr>
        <w:lef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98">
    <w:name w:val="xl98"/>
    <w:basedOn w:val="Normal"/>
    <w:rsid w:val="00241094"/>
    <w:pPr>
      <w:pBdr>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99">
    <w:name w:val="xl99"/>
    <w:basedOn w:val="Normal"/>
    <w:rsid w:val="00241094"/>
    <w:pPr>
      <w:shd w:val="clear" w:color="auto" w:fill="F2F2F2"/>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00">
    <w:name w:val="xl100"/>
    <w:basedOn w:val="Normal"/>
    <w:rsid w:val="00241094"/>
    <w:pPr>
      <w:pBdr>
        <w:left w:val="single" w:sz="4"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01">
    <w:name w:val="xl101"/>
    <w:basedOn w:val="Normal"/>
    <w:rsid w:val="0024109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02">
    <w:name w:val="xl102"/>
    <w:basedOn w:val="Normal"/>
    <w:rsid w:val="0024109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03">
    <w:name w:val="xl103"/>
    <w:basedOn w:val="Normal"/>
    <w:rsid w:val="00241094"/>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04">
    <w:name w:val="xl104"/>
    <w:basedOn w:val="Normal"/>
    <w:rsid w:val="00241094"/>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05">
    <w:name w:val="xl105"/>
    <w:basedOn w:val="Normal"/>
    <w:rsid w:val="00241094"/>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06">
    <w:name w:val="xl106"/>
    <w:basedOn w:val="Normal"/>
    <w:rsid w:val="0024109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07">
    <w:name w:val="xl107"/>
    <w:basedOn w:val="Normal"/>
    <w:rsid w:val="0024109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08">
    <w:name w:val="xl108"/>
    <w:basedOn w:val="Normal"/>
    <w:rsid w:val="0024109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09">
    <w:name w:val="xl109"/>
    <w:basedOn w:val="Normal"/>
    <w:rsid w:val="0024109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10">
    <w:name w:val="xl110"/>
    <w:basedOn w:val="Normal"/>
    <w:rsid w:val="0024109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11">
    <w:name w:val="xl111"/>
    <w:basedOn w:val="Normal"/>
    <w:rsid w:val="0024109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12">
    <w:name w:val="xl112"/>
    <w:basedOn w:val="Normal"/>
    <w:rsid w:val="0024109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18"/>
      <w:szCs w:val="18"/>
      <w:lang w:val="es-VE" w:eastAsia="es-VE"/>
      <w14:ligatures w14:val="none"/>
    </w:rPr>
  </w:style>
  <w:style w:type="paragraph" w:customStyle="1" w:styleId="xl113">
    <w:name w:val="xl113"/>
    <w:basedOn w:val="Normal"/>
    <w:rsid w:val="0024109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es-VE" w:eastAsia="es-VE"/>
      <w14:ligatures w14:val="none"/>
    </w:rPr>
  </w:style>
  <w:style w:type="paragraph" w:customStyle="1" w:styleId="xl114">
    <w:name w:val="xl114"/>
    <w:basedOn w:val="Normal"/>
    <w:rsid w:val="00241094"/>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15">
    <w:name w:val="xl115"/>
    <w:basedOn w:val="Normal"/>
    <w:rsid w:val="00241094"/>
    <w:pPr>
      <w:pBdr>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16">
    <w:name w:val="xl116"/>
    <w:basedOn w:val="Normal"/>
    <w:rsid w:val="00241094"/>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17">
    <w:name w:val="xl117"/>
    <w:basedOn w:val="Normal"/>
    <w:rsid w:val="00241094"/>
    <w:pPr>
      <w:pBdr>
        <w:top w:val="single" w:sz="8" w:space="0" w:color="auto"/>
        <w:bottom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18">
    <w:name w:val="xl118"/>
    <w:basedOn w:val="Normal"/>
    <w:rsid w:val="00241094"/>
    <w:pPr>
      <w:pBdr>
        <w:top w:val="single" w:sz="8" w:space="0" w:color="auto"/>
        <w:bottom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19">
    <w:name w:val="xl119"/>
    <w:basedOn w:val="Normal"/>
    <w:rsid w:val="00241094"/>
    <w:pPr>
      <w:pBdr>
        <w:top w:val="single" w:sz="8" w:space="0" w:color="auto"/>
        <w:bottom w:val="single" w:sz="8" w:space="0" w:color="auto"/>
      </w:pBdr>
      <w:shd w:val="clear" w:color="auto" w:fill="F2F2F2"/>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20">
    <w:name w:val="xl120"/>
    <w:basedOn w:val="Normal"/>
    <w:rsid w:val="00241094"/>
    <w:pPr>
      <w:pBdr>
        <w:top w:val="single" w:sz="8" w:space="0" w:color="auto"/>
        <w:bottom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21">
    <w:name w:val="xl121"/>
    <w:basedOn w:val="Normal"/>
    <w:rsid w:val="00241094"/>
    <w:pPr>
      <w:pBdr>
        <w:top w:val="single" w:sz="8" w:space="0" w:color="auto"/>
        <w:bottom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kern w:val="0"/>
      <w:sz w:val="18"/>
      <w:szCs w:val="18"/>
      <w:lang w:val="es-VE" w:eastAsia="es-VE"/>
      <w14:ligatures w14:val="none"/>
    </w:rPr>
  </w:style>
  <w:style w:type="paragraph" w:customStyle="1" w:styleId="xl122">
    <w:name w:val="xl122"/>
    <w:basedOn w:val="Normal"/>
    <w:rsid w:val="00241094"/>
    <w:pPr>
      <w:pBdr>
        <w:top w:val="single" w:sz="8" w:space="0" w:color="auto"/>
        <w:bottom w:val="single" w:sz="8" w:space="0" w:color="auto"/>
      </w:pBdr>
      <w:shd w:val="clear" w:color="auto" w:fill="F2F2F2"/>
      <w:spacing w:before="100" w:beforeAutospacing="1" w:after="100" w:afterAutospacing="1" w:line="240" w:lineRule="auto"/>
    </w:pPr>
    <w:rPr>
      <w:rFonts w:ascii="Times New Roman" w:eastAsia="Times New Roman" w:hAnsi="Times New Roman" w:cs="Times New Roman"/>
      <w:kern w:val="0"/>
      <w:sz w:val="18"/>
      <w:szCs w:val="18"/>
      <w:lang w:val="es-VE" w:eastAsia="es-VE"/>
      <w14:ligatures w14:val="none"/>
    </w:rPr>
  </w:style>
  <w:style w:type="paragraph" w:customStyle="1" w:styleId="xl123">
    <w:name w:val="xl123"/>
    <w:basedOn w:val="Normal"/>
    <w:rsid w:val="00241094"/>
    <w:pPr>
      <w:pBdr>
        <w:top w:val="single" w:sz="8" w:space="0" w:color="auto"/>
        <w:bottom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24">
    <w:name w:val="xl124"/>
    <w:basedOn w:val="Normal"/>
    <w:rsid w:val="00241094"/>
    <w:pPr>
      <w:pBdr>
        <w:top w:val="single" w:sz="8" w:space="0" w:color="auto"/>
        <w:bottom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25">
    <w:name w:val="xl125"/>
    <w:basedOn w:val="Normal"/>
    <w:rsid w:val="0024109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26">
    <w:name w:val="xl126"/>
    <w:basedOn w:val="Normal"/>
    <w:rsid w:val="0024109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27">
    <w:name w:val="xl127"/>
    <w:basedOn w:val="Normal"/>
    <w:rsid w:val="0024109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28">
    <w:name w:val="xl128"/>
    <w:basedOn w:val="Normal"/>
    <w:rsid w:val="00241094"/>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29">
    <w:name w:val="xl129"/>
    <w:basedOn w:val="Normal"/>
    <w:rsid w:val="00241094"/>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30">
    <w:name w:val="xl130"/>
    <w:basedOn w:val="Normal"/>
    <w:rsid w:val="00241094"/>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31">
    <w:name w:val="xl131"/>
    <w:basedOn w:val="Normal"/>
    <w:rsid w:val="00241094"/>
    <w:pPr>
      <w:pBdr>
        <w:left w:val="single" w:sz="8"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32">
    <w:name w:val="xl132"/>
    <w:basedOn w:val="Normal"/>
    <w:rsid w:val="00241094"/>
    <w:pPr>
      <w:pBdr>
        <w:top w:val="single" w:sz="8" w:space="0" w:color="auto"/>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33">
    <w:name w:val="xl133"/>
    <w:basedOn w:val="Normal"/>
    <w:rsid w:val="00241094"/>
    <w:pPr>
      <w:pBdr>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34">
    <w:name w:val="xl134"/>
    <w:basedOn w:val="Normal"/>
    <w:rsid w:val="00241094"/>
    <w:pPr>
      <w:pBdr>
        <w:top w:val="single" w:sz="8" w:space="0" w:color="auto"/>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35">
    <w:name w:val="xl135"/>
    <w:basedOn w:val="Normal"/>
    <w:rsid w:val="00241094"/>
    <w:pPr>
      <w:pBdr>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36">
    <w:name w:val="xl136"/>
    <w:basedOn w:val="Normal"/>
    <w:rsid w:val="00241094"/>
    <w:pPr>
      <w:pBdr>
        <w:top w:val="single" w:sz="8"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37">
    <w:name w:val="xl137"/>
    <w:basedOn w:val="Normal"/>
    <w:rsid w:val="00241094"/>
    <w:pPr>
      <w:pBdr>
        <w:top w:val="single" w:sz="4" w:space="0" w:color="auto"/>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38">
    <w:name w:val="xl138"/>
    <w:basedOn w:val="Normal"/>
    <w:rsid w:val="00241094"/>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39">
    <w:name w:val="xl139"/>
    <w:basedOn w:val="Normal"/>
    <w:rsid w:val="00241094"/>
    <w:pPr>
      <w:pBdr>
        <w:top w:val="single" w:sz="8" w:space="0" w:color="auto"/>
        <w:left w:val="single" w:sz="4" w:space="0" w:color="auto"/>
        <w:bottom w:val="single" w:sz="4"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40">
    <w:name w:val="xl140"/>
    <w:basedOn w:val="Normal"/>
    <w:rsid w:val="00241094"/>
    <w:pPr>
      <w:pBdr>
        <w:top w:val="single" w:sz="4" w:space="0" w:color="auto"/>
        <w:left w:val="single" w:sz="4" w:space="0" w:color="auto"/>
        <w:bottom w:val="single" w:sz="4"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41">
    <w:name w:val="xl141"/>
    <w:basedOn w:val="Normal"/>
    <w:rsid w:val="00241094"/>
    <w:pPr>
      <w:pBdr>
        <w:top w:val="single" w:sz="8" w:space="0" w:color="auto"/>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42">
    <w:name w:val="xl142"/>
    <w:basedOn w:val="Normal"/>
    <w:rsid w:val="00241094"/>
    <w:pPr>
      <w:pBdr>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43">
    <w:name w:val="xl143"/>
    <w:basedOn w:val="Normal"/>
    <w:rsid w:val="00241094"/>
    <w:pPr>
      <w:pBdr>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44">
    <w:name w:val="xl144"/>
    <w:basedOn w:val="Normal"/>
    <w:rsid w:val="00241094"/>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45">
    <w:name w:val="xl145"/>
    <w:basedOn w:val="Normal"/>
    <w:rsid w:val="00241094"/>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46">
    <w:name w:val="xl146"/>
    <w:basedOn w:val="Normal"/>
    <w:rsid w:val="00241094"/>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val="es-VE" w:eastAsia="es-VE"/>
      <w14:ligatures w14:val="none"/>
    </w:rPr>
  </w:style>
  <w:style w:type="paragraph" w:customStyle="1" w:styleId="xl147">
    <w:name w:val="xl147"/>
    <w:basedOn w:val="Normal"/>
    <w:rsid w:val="0024109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es-VE" w:eastAsia="es-VE"/>
      <w14:ligatures w14:val="none"/>
    </w:rPr>
  </w:style>
  <w:style w:type="paragraph" w:customStyle="1" w:styleId="xl148">
    <w:name w:val="xl148"/>
    <w:basedOn w:val="Normal"/>
    <w:rsid w:val="002410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es-VE" w:eastAsia="es-VE"/>
      <w14:ligatures w14:val="none"/>
    </w:rPr>
  </w:style>
  <w:style w:type="paragraph" w:customStyle="1" w:styleId="xl149">
    <w:name w:val="xl149"/>
    <w:basedOn w:val="Normal"/>
    <w:rsid w:val="0024109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es-VE" w:eastAsia="es-VE"/>
      <w14:ligatures w14:val="none"/>
    </w:rPr>
  </w:style>
  <w:style w:type="paragraph" w:customStyle="1" w:styleId="xl150">
    <w:name w:val="xl150"/>
    <w:basedOn w:val="Normal"/>
    <w:rsid w:val="00241094"/>
    <w:pPr>
      <w:spacing w:before="100" w:beforeAutospacing="1" w:after="100" w:afterAutospacing="1" w:line="240" w:lineRule="auto"/>
    </w:pPr>
    <w:rPr>
      <w:rFonts w:ascii="Times New Roman" w:eastAsia="Times New Roman" w:hAnsi="Times New Roman" w:cs="Times New Roman"/>
      <w:kern w:val="0"/>
      <w:sz w:val="14"/>
      <w:szCs w:val="14"/>
      <w:lang w:val="es-VE" w:eastAsia="es-VE"/>
      <w14:ligatures w14:val="none"/>
    </w:rPr>
  </w:style>
  <w:style w:type="paragraph" w:customStyle="1" w:styleId="xl151">
    <w:name w:val="xl151"/>
    <w:basedOn w:val="Normal"/>
    <w:rsid w:val="00241094"/>
    <w:pPr>
      <w:shd w:val="clear" w:color="auto" w:fill="FFFF00"/>
      <w:spacing w:before="100" w:beforeAutospacing="1" w:after="100" w:afterAutospacing="1" w:line="240" w:lineRule="auto"/>
    </w:pPr>
    <w:rPr>
      <w:rFonts w:ascii="Times New Roman" w:eastAsia="Times New Roman" w:hAnsi="Times New Roman" w:cs="Times New Roman"/>
      <w:kern w:val="0"/>
      <w:sz w:val="14"/>
      <w:szCs w:val="14"/>
      <w:lang w:val="es-VE" w:eastAsia="es-VE"/>
      <w14:ligatures w14:val="none"/>
    </w:rPr>
  </w:style>
  <w:style w:type="paragraph" w:customStyle="1" w:styleId="TableParagraph">
    <w:name w:val="Table Paragraph"/>
    <w:basedOn w:val="Normal"/>
    <w:uiPriority w:val="1"/>
    <w:qFormat/>
    <w:rsid w:val="00241094"/>
    <w:pPr>
      <w:widowControl w:val="0"/>
      <w:autoSpaceDE w:val="0"/>
      <w:autoSpaceDN w:val="0"/>
      <w:spacing w:before="2" w:after="0" w:line="178" w:lineRule="exact"/>
      <w:ind w:left="74"/>
      <w:jc w:val="center"/>
    </w:pPr>
    <w:rPr>
      <w:rFonts w:ascii="Arial MT" w:eastAsia="Arial MT" w:hAnsi="Arial MT" w:cs="Arial MT"/>
      <w:kern w:val="0"/>
      <w:lang w:val="es-ES"/>
      <w14:ligatures w14:val="none"/>
    </w:rPr>
  </w:style>
  <w:style w:type="character" w:customStyle="1" w:styleId="markedcontent">
    <w:name w:val="markedcontent"/>
    <w:basedOn w:val="Fuentedeprrafopredeter"/>
    <w:rsid w:val="00241094"/>
  </w:style>
  <w:style w:type="table" w:customStyle="1" w:styleId="Tablaconcuadrcula1">
    <w:name w:val="Tabla con cuadrícula1"/>
    <w:basedOn w:val="Tablanormal"/>
    <w:next w:val="Tablaconcuadrcula"/>
    <w:uiPriority w:val="59"/>
    <w:rsid w:val="00241094"/>
    <w:pPr>
      <w:spacing w:after="0" w:line="240" w:lineRule="auto"/>
    </w:pPr>
    <w:rPr>
      <w:rFonts w:ascii="Times New Roman" w:eastAsia="Calibri" w:hAnsi="Times New Roman" w:cs="Times New Roman"/>
      <w:kern w:val="0"/>
      <w:sz w:val="20"/>
      <w:szCs w:val="20"/>
      <w:lang w:val="es-V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rsid w:val="00241094"/>
    <w:pPr>
      <w:spacing w:after="0" w:line="240" w:lineRule="auto"/>
    </w:pPr>
    <w:rPr>
      <w:rFonts w:ascii="Times New Roman" w:eastAsia="Times New Roman" w:hAnsi="Times New Roman" w:cs="Times New Roman"/>
      <w:kern w:val="0"/>
      <w:sz w:val="20"/>
      <w:szCs w:val="20"/>
      <w:lang w:val="es-ES"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241094"/>
    <w:pPr>
      <w:spacing w:after="0" w:line="240" w:lineRule="auto"/>
    </w:pPr>
    <w:rPr>
      <w:rFonts w:ascii="Calibri" w:eastAsia="Calibri" w:hAnsi="Calibri" w:cs="Times New Roman"/>
      <w:kern w:val="0"/>
      <w:lang w:val="es-VE"/>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241094"/>
    <w:pPr>
      <w:widowControl w:val="0"/>
      <w:autoSpaceDE w:val="0"/>
      <w:autoSpaceDN w:val="0"/>
      <w:spacing w:after="0" w:line="240" w:lineRule="auto"/>
    </w:pPr>
    <w:rPr>
      <w:rFonts w:ascii="Calibri" w:eastAsia="Calibri" w:hAnsi="Calibri" w:cs="Times New Roman"/>
      <w:kern w:val="0"/>
      <w:lang w:val="es-VE"/>
      <w14:ligatures w14:val="none"/>
    </w:rPr>
    <w:tblPr>
      <w:tblCellMar>
        <w:top w:w="0" w:type="dxa"/>
        <w:left w:w="0" w:type="dxa"/>
        <w:bottom w:w="0" w:type="dxa"/>
        <w:right w:w="0" w:type="dxa"/>
      </w:tblCellMar>
    </w:tblPr>
  </w:style>
  <w:style w:type="character" w:customStyle="1" w:styleId="Ttulo1Car1">
    <w:name w:val="Título 1 Car1"/>
    <w:basedOn w:val="Fuentedeprrafopredeter"/>
    <w:uiPriority w:val="9"/>
    <w:rsid w:val="00241094"/>
    <w:rPr>
      <w:rFonts w:ascii="Calibri Light" w:eastAsia="Times New Roman" w:hAnsi="Calibri Light" w:cs="Times New Roman"/>
      <w:color w:val="2E74B5"/>
      <w:sz w:val="32"/>
      <w:szCs w:val="32"/>
      <w:lang w:val="es-VE"/>
    </w:rPr>
  </w:style>
  <w:style w:type="character" w:customStyle="1" w:styleId="Ttulo2Car1">
    <w:name w:val="Título 2 Car1"/>
    <w:basedOn w:val="Fuentedeprrafopredeter"/>
    <w:uiPriority w:val="9"/>
    <w:semiHidden/>
    <w:rsid w:val="00241094"/>
    <w:rPr>
      <w:rFonts w:ascii="Calibri Light" w:eastAsia="Times New Roman" w:hAnsi="Calibri Light" w:cs="Times New Roman"/>
      <w:color w:val="2E74B5"/>
      <w:sz w:val="26"/>
      <w:szCs w:val="26"/>
      <w:lang w:val="es-VE"/>
    </w:rPr>
  </w:style>
  <w:style w:type="character" w:customStyle="1" w:styleId="SubttuloCar1">
    <w:name w:val="Subtítulo Car1"/>
    <w:basedOn w:val="Fuentedeprrafopredeter"/>
    <w:uiPriority w:val="11"/>
    <w:rsid w:val="00241094"/>
    <w:rPr>
      <w:rFonts w:eastAsia="Times New Roman"/>
      <w:color w:val="5A5A5A"/>
      <w:spacing w:val="15"/>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2265</Words>
  <Characters>12458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dc:creator>
  <cp:keywords/>
  <dc:description/>
  <cp:lastModifiedBy>secretaria municipal</cp:lastModifiedBy>
  <cp:revision>9</cp:revision>
  <dcterms:created xsi:type="dcterms:W3CDTF">2025-10-08T15:32:00Z</dcterms:created>
  <dcterms:modified xsi:type="dcterms:W3CDTF">2025-10-09T13:05:00Z</dcterms:modified>
</cp:coreProperties>
</file>